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7" w:type="dxa"/>
        <w:tblInd w:w="-7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道路普通货物运输经营许可材料名称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1.&lt;&lt;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道路货物运输经营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申请表&gt;&gt;.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2.工商营业执照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3.负责人或法定代表人身份证明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sz w:val="30"/>
                <w:szCs w:val="30"/>
                <w:lang w:val="en-US" w:eastAsia="zh-CN" w:bidi="ar"/>
              </w:rPr>
              <w:t>如委托他人办理的，提供材料</w:t>
            </w:r>
            <w:r>
              <w:rPr>
                <w:rStyle w:val="5"/>
                <w:rFonts w:eastAsia="宋体"/>
                <w:sz w:val="30"/>
                <w:szCs w:val="30"/>
                <w:lang w:val="en-US" w:eastAsia="zh-CN" w:bidi="ar"/>
              </w:rPr>
              <w:t>4</w:t>
            </w:r>
            <w:r>
              <w:rPr>
                <w:rStyle w:val="4"/>
                <w:sz w:val="30"/>
                <w:szCs w:val="30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sz w:val="30"/>
                <w:szCs w:val="30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eastAsia="宋体"/>
                <w:sz w:val="30"/>
                <w:szCs w:val="30"/>
                <w:lang w:val="en-US" w:eastAsia="zh-CN" w:bidi="ar"/>
              </w:rPr>
              <w:t>4.</w:t>
            </w:r>
            <w:r>
              <w:rPr>
                <w:rStyle w:val="4"/>
                <w:sz w:val="30"/>
                <w:szCs w:val="30"/>
                <w:lang w:val="en-US" w:eastAsia="zh-CN" w:bidi="ar"/>
              </w:rPr>
              <w:t>经办人身份证明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eastAsia="宋体"/>
                <w:sz w:val="30"/>
                <w:szCs w:val="30"/>
                <w:lang w:val="en-US" w:eastAsia="zh-CN" w:bidi="ar"/>
              </w:rPr>
              <w:t>5.</w:t>
            </w:r>
            <w:r>
              <w:rPr>
                <w:rStyle w:val="4"/>
                <w:sz w:val="30"/>
                <w:szCs w:val="30"/>
                <w:lang w:val="en-US" w:eastAsia="zh-CN" w:bidi="ar"/>
              </w:rPr>
              <w:t>授权委托书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eastAsia="宋体"/>
                <w:sz w:val="30"/>
                <w:szCs w:val="30"/>
                <w:lang w:val="en-US" w:eastAsia="zh-CN" w:bidi="ar"/>
              </w:rPr>
              <w:t>6.</w:t>
            </w:r>
            <w:r>
              <w:rPr>
                <w:rStyle w:val="4"/>
                <w:sz w:val="30"/>
                <w:szCs w:val="30"/>
                <w:lang w:val="en-US" w:eastAsia="zh-CN" w:bidi="ar"/>
              </w:rPr>
              <w:t>机动车辆行驶证、车辆技术等级评定结论；拟投入运输车辆的承诺书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eastAsia="宋体"/>
                <w:sz w:val="30"/>
                <w:szCs w:val="30"/>
                <w:lang w:val="en-US" w:eastAsia="zh-CN" w:bidi="ar"/>
              </w:rPr>
              <w:t>7.</w:t>
            </w:r>
            <w:r>
              <w:rPr>
                <w:rStyle w:val="4"/>
                <w:sz w:val="30"/>
                <w:szCs w:val="30"/>
                <w:lang w:val="en-US" w:eastAsia="zh-CN" w:bidi="ar"/>
              </w:rPr>
              <w:t>已聘用或者拟聘用驾驶人员的驾驶证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eastAsia="宋体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eastAsia="宋体"/>
                <w:sz w:val="30"/>
                <w:szCs w:val="30"/>
                <w:lang w:val="en-US" w:eastAsia="zh-CN" w:bidi="ar"/>
              </w:rPr>
              <w:t>8.</w:t>
            </w:r>
            <w:r>
              <w:rPr>
                <w:rStyle w:val="4"/>
                <w:sz w:val="30"/>
                <w:szCs w:val="30"/>
                <w:lang w:val="en-US" w:eastAsia="zh-CN" w:bidi="ar"/>
              </w:rPr>
              <w:t>已聘用或者拟聘用驾驶员的从业资格证及其复印件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eastAsia="宋体"/>
                <w:sz w:val="30"/>
                <w:szCs w:val="30"/>
                <w:lang w:val="en-US" w:eastAsia="zh-CN" w:bidi="ar"/>
              </w:rPr>
              <w:t>9.</w:t>
            </w:r>
            <w:r>
              <w:rPr>
                <w:rStyle w:val="4"/>
                <w:sz w:val="30"/>
                <w:szCs w:val="30"/>
                <w:lang w:val="en-US" w:eastAsia="zh-CN" w:bidi="ar"/>
              </w:rPr>
              <w:t>安全生产管理制度文本，包括：安全生产责任制度（包括企业负责人岗位责任制、安全管理部门负责人岗位责任制；安全员岗位责任制、驾驶员岗位责任制）、安全生产业务操作规程（包括驾驶员安全生产操作规程、装卸管理人员安全生产操作规程）；安全生产监督检查制度；从业人员安全管理制度；车辆、设施、设备安全管理制度；事故处理应急预案等。</w:t>
            </w:r>
            <w:bookmarkStart w:id="0" w:name="_GoBack"/>
            <w:bookmarkEnd w:id="0"/>
            <w:r>
              <w:rPr>
                <w:rStyle w:val="4"/>
                <w:sz w:val="30"/>
                <w:szCs w:val="30"/>
                <w:lang w:val="en-US" w:eastAsia="zh-CN" w:bidi="ar"/>
              </w:rPr>
              <w:t>运输业户应有安全运营承诺书。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sz w:val="30"/>
                <w:szCs w:val="30"/>
                <w:lang w:val="en-US" w:eastAsia="zh-CN" w:bidi="ar"/>
              </w:rPr>
              <w:t xml:space="preserve">10. </w:t>
            </w:r>
            <w:r>
              <w:rPr>
                <w:rStyle w:val="4"/>
                <w:sz w:val="30"/>
                <w:szCs w:val="30"/>
                <w:lang w:val="en-US" w:eastAsia="zh-CN" w:bidi="ar"/>
              </w:rPr>
              <w:t>申请增加经营范围的需确认业户现有车辆符合相关要求，根据系统信息核对，无需申请人提供材料。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C0B7D"/>
    <w:rsid w:val="5181620A"/>
    <w:rsid w:val="789B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lyc.</cp:lastModifiedBy>
  <cp:lastPrinted>2021-12-24T06:37:32Z</cp:lastPrinted>
  <dcterms:modified xsi:type="dcterms:W3CDTF">2021-12-24T06:37:47Z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ABC845B535424FD0929EE7FEBAAB973D</vt:lpwstr>
  </property>
</Properties>
</file>