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DC" w:rsidRPr="00015A7D" w:rsidRDefault="0059316D" w:rsidP="00015A7D">
      <w:pPr>
        <w:jc w:val="center"/>
        <w:rPr>
          <w:sz w:val="44"/>
          <w:szCs w:val="44"/>
        </w:rPr>
      </w:pPr>
      <w:bookmarkStart w:id="0" w:name="_GoBack"/>
      <w:bookmarkEnd w:id="0"/>
      <w:r w:rsidRPr="00015A7D">
        <w:rPr>
          <w:rFonts w:hint="eastAsia"/>
          <w:sz w:val="44"/>
          <w:szCs w:val="44"/>
        </w:rPr>
        <w:t>尉氏县城市管理局</w:t>
      </w:r>
      <w:r w:rsidR="00015A7D" w:rsidRPr="00015A7D">
        <w:rPr>
          <w:rFonts w:hint="eastAsia"/>
          <w:sz w:val="44"/>
          <w:szCs w:val="44"/>
        </w:rPr>
        <w:t>（尉氏县城市综合执法局）行政处罚</w:t>
      </w:r>
      <w:r w:rsidRPr="00015A7D">
        <w:rPr>
          <w:rFonts w:hint="eastAsia"/>
          <w:sz w:val="44"/>
          <w:szCs w:val="44"/>
        </w:rPr>
        <w:t>责任清单</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22"/>
        <w:gridCol w:w="4200"/>
        <w:gridCol w:w="2298"/>
        <w:gridCol w:w="3871"/>
      </w:tblGrid>
      <w:tr w:rsidR="00C81BDC" w:rsidTr="00015A7D">
        <w:trPr>
          <w:trHeight w:val="576"/>
        </w:trPr>
        <w:tc>
          <w:tcPr>
            <w:tcW w:w="567" w:type="dxa"/>
          </w:tcPr>
          <w:p w:rsidR="00C81BDC" w:rsidRDefault="0059316D">
            <w:pPr>
              <w:jc w:val="center"/>
              <w:rPr>
                <w:rFonts w:ascii="宋体" w:hAnsi="宋体"/>
                <w:sz w:val="24"/>
                <w:szCs w:val="24"/>
              </w:rPr>
            </w:pPr>
            <w:r>
              <w:rPr>
                <w:rFonts w:ascii="宋体" w:hAnsi="宋体" w:hint="eastAsia"/>
                <w:sz w:val="24"/>
                <w:szCs w:val="24"/>
              </w:rPr>
              <w:t>序号</w:t>
            </w:r>
          </w:p>
        </w:tc>
        <w:tc>
          <w:tcPr>
            <w:tcW w:w="3522" w:type="dxa"/>
          </w:tcPr>
          <w:p w:rsidR="00C81BDC" w:rsidRDefault="0059316D">
            <w:pPr>
              <w:jc w:val="center"/>
              <w:rPr>
                <w:rFonts w:ascii="宋体" w:hAnsi="宋体" w:cs="宋体"/>
                <w:color w:val="000000"/>
                <w:sz w:val="24"/>
                <w:szCs w:val="24"/>
              </w:rPr>
            </w:pPr>
            <w:r>
              <w:rPr>
                <w:rFonts w:ascii="宋体" w:hAnsi="宋体" w:hint="eastAsia"/>
                <w:color w:val="000000"/>
                <w:sz w:val="24"/>
                <w:szCs w:val="24"/>
              </w:rPr>
              <w:t>职权名称</w:t>
            </w:r>
          </w:p>
          <w:p w:rsidR="00C81BDC" w:rsidRDefault="00C81BDC">
            <w:pPr>
              <w:jc w:val="center"/>
              <w:rPr>
                <w:rFonts w:ascii="宋体" w:hAnsi="宋体"/>
                <w:sz w:val="24"/>
                <w:szCs w:val="24"/>
              </w:rPr>
            </w:pPr>
          </w:p>
        </w:tc>
        <w:tc>
          <w:tcPr>
            <w:tcW w:w="4200" w:type="dxa"/>
          </w:tcPr>
          <w:p w:rsidR="00C81BDC" w:rsidRDefault="0059316D">
            <w:pPr>
              <w:jc w:val="center"/>
              <w:rPr>
                <w:rFonts w:ascii="宋体" w:hAnsi="宋体" w:cs="宋体"/>
                <w:color w:val="000000"/>
                <w:sz w:val="24"/>
                <w:szCs w:val="24"/>
              </w:rPr>
            </w:pPr>
            <w:r>
              <w:rPr>
                <w:rFonts w:ascii="宋体" w:hAnsi="宋体" w:hint="eastAsia"/>
                <w:color w:val="000000"/>
                <w:sz w:val="24"/>
                <w:szCs w:val="24"/>
              </w:rPr>
              <w:t>实施依据</w:t>
            </w:r>
          </w:p>
          <w:p w:rsidR="00C81BDC" w:rsidRDefault="00C81BDC">
            <w:pPr>
              <w:jc w:val="center"/>
              <w:rPr>
                <w:rFonts w:ascii="宋体" w:hAnsi="宋体"/>
                <w:sz w:val="24"/>
                <w:szCs w:val="24"/>
              </w:rPr>
            </w:pPr>
          </w:p>
        </w:tc>
        <w:tc>
          <w:tcPr>
            <w:tcW w:w="2298" w:type="dxa"/>
          </w:tcPr>
          <w:p w:rsidR="00C81BDC" w:rsidRDefault="0059316D">
            <w:pPr>
              <w:jc w:val="center"/>
              <w:rPr>
                <w:rFonts w:ascii="宋体" w:hAnsi="宋体" w:cs="宋体"/>
                <w:color w:val="000000"/>
                <w:sz w:val="24"/>
                <w:szCs w:val="24"/>
              </w:rPr>
            </w:pPr>
            <w:r>
              <w:rPr>
                <w:rFonts w:ascii="宋体" w:hAnsi="宋体" w:hint="eastAsia"/>
                <w:color w:val="000000"/>
                <w:sz w:val="24"/>
                <w:szCs w:val="24"/>
              </w:rPr>
              <w:t>责任科室</w:t>
            </w:r>
          </w:p>
          <w:p w:rsidR="00C81BDC" w:rsidRDefault="00C81BDC">
            <w:pPr>
              <w:jc w:val="center"/>
              <w:rPr>
                <w:rFonts w:ascii="宋体" w:hAnsi="宋体"/>
                <w:sz w:val="24"/>
                <w:szCs w:val="24"/>
              </w:rPr>
            </w:pPr>
          </w:p>
        </w:tc>
        <w:tc>
          <w:tcPr>
            <w:tcW w:w="3871" w:type="dxa"/>
          </w:tcPr>
          <w:p w:rsidR="00C81BDC" w:rsidRDefault="0059316D">
            <w:pPr>
              <w:jc w:val="center"/>
              <w:rPr>
                <w:rFonts w:ascii="宋体" w:hAnsi="宋体" w:cs="宋体"/>
                <w:color w:val="000000"/>
                <w:sz w:val="24"/>
                <w:szCs w:val="24"/>
              </w:rPr>
            </w:pPr>
            <w:r>
              <w:rPr>
                <w:rFonts w:ascii="宋体" w:hAnsi="宋体" w:hint="eastAsia"/>
                <w:color w:val="000000"/>
                <w:sz w:val="24"/>
                <w:szCs w:val="24"/>
              </w:rPr>
              <w:t>责任人</w:t>
            </w:r>
          </w:p>
          <w:p w:rsidR="00C81BDC" w:rsidRDefault="00C81BDC">
            <w:pPr>
              <w:jc w:val="center"/>
              <w:rPr>
                <w:rFonts w:ascii="宋体" w:hAnsi="宋体"/>
                <w:sz w:val="24"/>
                <w:szCs w:val="24"/>
              </w:rPr>
            </w:pPr>
          </w:p>
        </w:tc>
      </w:tr>
      <w:tr w:rsidR="00C81BDC" w:rsidTr="00015A7D">
        <w:trPr>
          <w:trHeight w:val="1258"/>
        </w:trPr>
        <w:tc>
          <w:tcPr>
            <w:tcW w:w="567" w:type="dxa"/>
          </w:tcPr>
          <w:p w:rsidR="00C81BDC" w:rsidRDefault="0059316D">
            <w:pPr>
              <w:jc w:val="center"/>
              <w:rPr>
                <w:rFonts w:ascii="宋体" w:hAnsi="宋体"/>
                <w:sz w:val="22"/>
              </w:rPr>
            </w:pPr>
            <w:r>
              <w:rPr>
                <w:rFonts w:ascii="宋体" w:hAnsi="宋体" w:hint="eastAsia"/>
                <w:sz w:val="22"/>
              </w:rPr>
              <w:t xml:space="preserve"> </w:t>
            </w:r>
            <w:r>
              <w:rPr>
                <w:rFonts w:ascii="宋体" w:hAnsi="宋体"/>
                <w:sz w:val="22"/>
              </w:rPr>
              <w:t>1</w:t>
            </w:r>
          </w:p>
        </w:tc>
        <w:tc>
          <w:tcPr>
            <w:tcW w:w="3522" w:type="dxa"/>
          </w:tcPr>
          <w:p w:rsidR="00C81BDC" w:rsidRDefault="0059316D">
            <w:pPr>
              <w:jc w:val="center"/>
              <w:rPr>
                <w:rFonts w:ascii="宋体" w:hAnsi="宋体"/>
                <w:sz w:val="22"/>
              </w:rPr>
            </w:pPr>
            <w:r>
              <w:rPr>
                <w:rFonts w:ascii="宋体" w:hAnsi="宋体" w:hint="eastAsia"/>
                <w:sz w:val="22"/>
              </w:rPr>
              <w:t>未取得《建设工程规划许可证》或者未按照《建设工程规划许可证》进行建设的处罚</w:t>
            </w:r>
          </w:p>
        </w:tc>
        <w:tc>
          <w:tcPr>
            <w:tcW w:w="4200" w:type="dxa"/>
          </w:tcPr>
          <w:p w:rsidR="00C81BDC" w:rsidRDefault="0059316D">
            <w:pPr>
              <w:jc w:val="center"/>
              <w:rPr>
                <w:rFonts w:ascii="宋体" w:hAnsi="宋体"/>
                <w:sz w:val="22"/>
              </w:rPr>
            </w:pPr>
            <w:r>
              <w:rPr>
                <w:rFonts w:ascii="宋体" w:hAnsi="宋体" w:hint="eastAsia"/>
                <w:sz w:val="22"/>
              </w:rPr>
              <w:t>《中华人民共和国城乡规划法》（2007年10月28日中华人民共和国主席令第74号公布）第六十四条</w:t>
            </w:r>
          </w:p>
        </w:tc>
        <w:tc>
          <w:tcPr>
            <w:tcW w:w="2298" w:type="dxa"/>
          </w:tcPr>
          <w:p w:rsidR="00C81BDC" w:rsidRDefault="0059316D">
            <w:pPr>
              <w:jc w:val="center"/>
              <w:rPr>
                <w:rFonts w:ascii="宋体" w:hAnsi="宋体"/>
                <w:sz w:val="22"/>
              </w:rPr>
            </w:pPr>
            <w:r>
              <w:rPr>
                <w:rFonts w:ascii="宋体" w:hAnsi="宋体" w:hint="eastAsia"/>
                <w:sz w:val="22"/>
              </w:rPr>
              <w:t>综合执法中队</w:t>
            </w:r>
          </w:p>
        </w:tc>
        <w:tc>
          <w:tcPr>
            <w:tcW w:w="3871" w:type="dxa"/>
          </w:tcPr>
          <w:p w:rsidR="00C81BDC" w:rsidRDefault="0059316D">
            <w:pPr>
              <w:jc w:val="center"/>
              <w:rPr>
                <w:rFonts w:ascii="宋体" w:hAnsi="宋体"/>
                <w:sz w:val="24"/>
                <w:szCs w:val="24"/>
              </w:rPr>
            </w:pPr>
            <w:r>
              <w:rPr>
                <w:rFonts w:ascii="宋体" w:hAnsi="宋体" w:hint="eastAsia"/>
                <w:sz w:val="24"/>
                <w:szCs w:val="24"/>
              </w:rPr>
              <w:t>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sz w:val="22"/>
              </w:rPr>
              <w:t>2</w:t>
            </w:r>
          </w:p>
        </w:tc>
        <w:tc>
          <w:tcPr>
            <w:tcW w:w="3522" w:type="dxa"/>
          </w:tcPr>
          <w:p w:rsidR="0059316D" w:rsidRDefault="0059316D">
            <w:pPr>
              <w:jc w:val="center"/>
              <w:rPr>
                <w:rFonts w:ascii="宋体" w:hAnsi="宋体"/>
                <w:sz w:val="22"/>
              </w:rPr>
            </w:pPr>
            <w:r>
              <w:rPr>
                <w:rFonts w:ascii="宋体" w:hAnsi="宋体" w:hint="eastAsia"/>
                <w:sz w:val="22"/>
              </w:rPr>
              <w:t>对未经批准或者未按照批准内容进行临时建设的处罚</w:t>
            </w:r>
          </w:p>
        </w:tc>
        <w:tc>
          <w:tcPr>
            <w:tcW w:w="4200" w:type="dxa"/>
          </w:tcPr>
          <w:p w:rsidR="0059316D" w:rsidRDefault="0059316D">
            <w:pPr>
              <w:jc w:val="center"/>
              <w:rPr>
                <w:rFonts w:ascii="宋体" w:hAnsi="宋体"/>
                <w:sz w:val="22"/>
              </w:rPr>
            </w:pPr>
            <w:r>
              <w:rPr>
                <w:rFonts w:ascii="宋体" w:hAnsi="宋体" w:cs="宋体" w:hint="eastAsia"/>
                <w:kern w:val="0"/>
                <w:sz w:val="22"/>
                <w:lang w:val="zh-CN"/>
              </w:rPr>
              <w:t>中华人民共和国城乡规划法》（2007年10月28日中华人民共和国主席令第74号公布）第六十六条第一款、第二款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sz w:val="22"/>
              </w:rPr>
              <w:t>3</w:t>
            </w:r>
          </w:p>
        </w:tc>
        <w:tc>
          <w:tcPr>
            <w:tcW w:w="3522" w:type="dxa"/>
          </w:tcPr>
          <w:p w:rsidR="0059316D" w:rsidRDefault="0059316D">
            <w:pPr>
              <w:jc w:val="center"/>
              <w:rPr>
                <w:rFonts w:ascii="宋体" w:hAnsi="宋体"/>
                <w:sz w:val="22"/>
              </w:rPr>
            </w:pPr>
            <w:r>
              <w:rPr>
                <w:rFonts w:ascii="宋体" w:hAnsi="宋体" w:hint="eastAsia"/>
                <w:sz w:val="22"/>
              </w:rPr>
              <w:t>对临时建筑物、构筑物超过批准期限不拆除的处罚</w:t>
            </w:r>
          </w:p>
        </w:tc>
        <w:tc>
          <w:tcPr>
            <w:tcW w:w="4200" w:type="dxa"/>
          </w:tcPr>
          <w:p w:rsidR="0059316D" w:rsidRDefault="0059316D">
            <w:pPr>
              <w:jc w:val="center"/>
              <w:rPr>
                <w:rFonts w:ascii="宋体" w:hAnsi="宋体"/>
                <w:sz w:val="22"/>
              </w:rPr>
            </w:pPr>
            <w:r>
              <w:rPr>
                <w:rFonts w:ascii="宋体" w:hAnsi="宋体" w:cs="宋体" w:hint="eastAsia"/>
                <w:kern w:val="0"/>
                <w:sz w:val="22"/>
                <w:lang w:val="zh-CN"/>
              </w:rPr>
              <w:t>《中华人民共和国城乡规划法》</w:t>
            </w:r>
            <w:r>
              <w:rPr>
                <w:rFonts w:ascii="宋体" w:hAnsi="宋体" w:hint="eastAsia"/>
                <w:sz w:val="22"/>
              </w:rPr>
              <w:t>（2007年10月28日中华人民共和国主席令第74号公布）</w:t>
            </w:r>
            <w:r>
              <w:rPr>
                <w:rFonts w:ascii="宋体" w:hAnsi="宋体" w:cs="宋体" w:hint="eastAsia"/>
                <w:kern w:val="0"/>
                <w:sz w:val="22"/>
                <w:lang w:val="zh-CN"/>
              </w:rPr>
              <w:t>第六十六条第三款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w:t>
            </w:r>
          </w:p>
        </w:tc>
        <w:tc>
          <w:tcPr>
            <w:tcW w:w="3522" w:type="dxa"/>
          </w:tcPr>
          <w:p w:rsidR="0059316D" w:rsidRDefault="0059316D">
            <w:pPr>
              <w:jc w:val="center"/>
              <w:rPr>
                <w:rFonts w:ascii="宋体" w:hAnsi="宋体"/>
                <w:sz w:val="22"/>
              </w:rPr>
            </w:pPr>
            <w:r>
              <w:rPr>
                <w:rFonts w:ascii="宋体" w:hAnsi="宋体" w:hint="eastAsia"/>
                <w:sz w:val="22"/>
              </w:rPr>
              <w:t>对临街工地不设置护栏或者不作遮挡，影响市容和环境卫生的处罚</w:t>
            </w: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《河南省&lt;城市市容和环境卫生管理条例&gt;实施办法》（河南省人民政府令第80号）第三十条</w:t>
            </w:r>
          </w:p>
          <w:p w:rsidR="0059316D" w:rsidRDefault="0059316D">
            <w:pPr>
              <w:jc w:val="center"/>
              <w:rPr>
                <w:rFonts w:ascii="宋体" w:hAnsi="宋体"/>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w:t>
            </w:r>
          </w:p>
        </w:tc>
        <w:tc>
          <w:tcPr>
            <w:tcW w:w="3522" w:type="dxa"/>
          </w:tcPr>
          <w:p w:rsidR="0059316D" w:rsidRDefault="0059316D">
            <w:pPr>
              <w:jc w:val="center"/>
              <w:rPr>
                <w:rFonts w:ascii="宋体" w:hAnsi="宋体"/>
                <w:sz w:val="22"/>
              </w:rPr>
            </w:pPr>
            <w:r>
              <w:rPr>
                <w:rFonts w:ascii="宋体" w:hAnsi="宋体" w:hint="eastAsia"/>
                <w:sz w:val="22"/>
              </w:rPr>
              <w:t>对停工场地不及时整理并作必要覆盖或者竣工后不及时清理和平整场地，影响市容和环境卫生的处罚</w:t>
            </w: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《河南省&lt;城市市容和环境卫生管理条例&gt;实施办法》（河南省人民政府令第80号）第三十条</w:t>
            </w:r>
          </w:p>
          <w:p w:rsidR="0059316D" w:rsidRDefault="0059316D">
            <w:pPr>
              <w:jc w:val="center"/>
              <w:rPr>
                <w:rFonts w:ascii="宋体" w:hAnsi="宋体"/>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w:t>
            </w:r>
          </w:p>
        </w:tc>
        <w:tc>
          <w:tcPr>
            <w:tcW w:w="3522" w:type="dxa"/>
          </w:tcPr>
          <w:p w:rsidR="0059316D" w:rsidRDefault="0059316D">
            <w:pPr>
              <w:jc w:val="center"/>
              <w:rPr>
                <w:rFonts w:ascii="宋体" w:hAnsi="宋体"/>
                <w:sz w:val="22"/>
              </w:rPr>
            </w:pPr>
            <w:r>
              <w:rPr>
                <w:rFonts w:ascii="宋体" w:hAnsi="宋体" w:hint="eastAsia"/>
                <w:sz w:val="22"/>
              </w:rPr>
              <w:t>对施工单位未及时清运建筑垃圾造成环境污染的处罚</w:t>
            </w: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《城市建筑垃圾管理规定》（建设部令第139号）</w:t>
            </w:r>
            <w:r>
              <w:rPr>
                <w:rFonts w:ascii="宋体" w:hAnsi="宋体" w:hint="eastAsia"/>
                <w:sz w:val="22"/>
              </w:rPr>
              <w:t>第二十二条第一款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w:t>
            </w:r>
          </w:p>
        </w:tc>
        <w:tc>
          <w:tcPr>
            <w:tcW w:w="3522" w:type="dxa"/>
          </w:tcPr>
          <w:p w:rsidR="0059316D" w:rsidRDefault="0059316D">
            <w:pPr>
              <w:jc w:val="center"/>
              <w:rPr>
                <w:rFonts w:ascii="宋体" w:hAnsi="宋体"/>
                <w:sz w:val="22"/>
              </w:rPr>
            </w:pPr>
            <w:r>
              <w:rPr>
                <w:rFonts w:ascii="宋体" w:hAnsi="宋体" w:hint="eastAsia"/>
                <w:sz w:val="22"/>
              </w:rPr>
              <w:t>对单位、个人随意倾倒、抛撒或者堆放建筑垃圾的处罚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《城市建筑垃圾管理规定》（建设部令第139号）第二十六条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8</w:t>
            </w:r>
          </w:p>
        </w:tc>
        <w:tc>
          <w:tcPr>
            <w:tcW w:w="3522" w:type="dxa"/>
          </w:tcPr>
          <w:p w:rsidR="0059316D" w:rsidRDefault="0059316D">
            <w:pPr>
              <w:jc w:val="center"/>
              <w:rPr>
                <w:rFonts w:ascii="宋体" w:hAnsi="宋体"/>
                <w:sz w:val="22"/>
              </w:rPr>
            </w:pPr>
            <w:r>
              <w:rPr>
                <w:rFonts w:ascii="宋体" w:hAnsi="宋体" w:hint="eastAsia"/>
                <w:sz w:val="22"/>
              </w:rPr>
              <w:t>对未取得设计、施工资格或者未按照资质等级承担城市道路设计、施工任务的处罚</w:t>
            </w: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《城市道路管理条例》（国务院令第198号）第三十九条第一款</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w:t>
            </w:r>
          </w:p>
        </w:tc>
        <w:tc>
          <w:tcPr>
            <w:tcW w:w="3522" w:type="dxa"/>
          </w:tcPr>
          <w:p w:rsidR="0059316D" w:rsidRDefault="0059316D">
            <w:pPr>
              <w:jc w:val="center"/>
              <w:rPr>
                <w:rFonts w:ascii="宋体" w:hAnsi="宋体"/>
                <w:sz w:val="22"/>
              </w:rPr>
            </w:pPr>
            <w:r>
              <w:rPr>
                <w:rFonts w:ascii="宋体" w:hAnsi="宋体" w:cs="宋体" w:hint="eastAsia"/>
                <w:bCs/>
                <w:kern w:val="0"/>
                <w:sz w:val="22"/>
                <w:lang w:val="zh-CN"/>
              </w:rPr>
              <w:t>对未按照城市道路设计、施工技术规范设计、施工的处罚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《城市道路管理条例》（国务院令第198号）第三十九条第二款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w:t>
            </w:r>
          </w:p>
        </w:tc>
        <w:tc>
          <w:tcPr>
            <w:tcW w:w="3522" w:type="dxa"/>
          </w:tcPr>
          <w:p w:rsidR="0059316D" w:rsidRDefault="0059316D">
            <w:pPr>
              <w:jc w:val="center"/>
              <w:rPr>
                <w:rFonts w:ascii="宋体" w:hAnsi="宋体"/>
                <w:sz w:val="22"/>
              </w:rPr>
            </w:pPr>
            <w:r>
              <w:rPr>
                <w:rFonts w:ascii="宋体" w:hAnsi="宋体" w:hint="eastAsia"/>
                <w:sz w:val="22"/>
              </w:rPr>
              <w:t>对未按照设计图纸施工或者擅自修改图纸的处罚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《城市道路管理条例》（国务院令第198号）第三十九条第三款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11</w:t>
            </w:r>
          </w:p>
        </w:tc>
        <w:tc>
          <w:tcPr>
            <w:tcW w:w="3522" w:type="dxa"/>
          </w:tcPr>
          <w:p w:rsidR="0059316D" w:rsidRDefault="0059316D">
            <w:pPr>
              <w:jc w:val="center"/>
              <w:rPr>
                <w:rFonts w:ascii="宋体" w:hAnsi="宋体"/>
                <w:sz w:val="22"/>
              </w:rPr>
            </w:pPr>
            <w:r>
              <w:rPr>
                <w:rFonts w:ascii="宋体" w:hAnsi="宋体" w:hint="eastAsia"/>
                <w:sz w:val="22"/>
              </w:rPr>
              <w:t>对擅自使用未经验收或者验收不合格的城市道路的处罚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《城市道路管理条例》（国务院令第198号）第十七条第二款、第四十条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12</w:t>
            </w:r>
          </w:p>
        </w:tc>
        <w:tc>
          <w:tcPr>
            <w:tcW w:w="3522" w:type="dxa"/>
          </w:tcPr>
          <w:p w:rsidR="0059316D" w:rsidRDefault="0059316D">
            <w:pPr>
              <w:jc w:val="center"/>
              <w:rPr>
                <w:rFonts w:ascii="宋体" w:hAnsi="宋体"/>
                <w:sz w:val="22"/>
              </w:rPr>
            </w:pPr>
            <w:r>
              <w:rPr>
                <w:rFonts w:ascii="宋体" w:hAnsi="宋体" w:hint="eastAsia"/>
                <w:sz w:val="22"/>
              </w:rPr>
              <w:t>对擅自占用或者挖掘城市道路的处罚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13</w:t>
            </w:r>
          </w:p>
        </w:tc>
        <w:tc>
          <w:tcPr>
            <w:tcW w:w="3522" w:type="dxa"/>
          </w:tcPr>
          <w:p w:rsidR="0059316D" w:rsidRDefault="0059316D">
            <w:pPr>
              <w:jc w:val="center"/>
              <w:rPr>
                <w:rFonts w:ascii="宋体" w:hAnsi="宋体"/>
                <w:sz w:val="22"/>
              </w:rPr>
            </w:pPr>
            <w:r>
              <w:rPr>
                <w:rFonts w:ascii="宋体" w:hAnsi="宋体" w:hint="eastAsia"/>
                <w:sz w:val="22"/>
              </w:rPr>
              <w:t>对擅自在城市道路上建设建筑物、构筑物的处罚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14</w:t>
            </w:r>
          </w:p>
        </w:tc>
        <w:tc>
          <w:tcPr>
            <w:tcW w:w="3522" w:type="dxa"/>
          </w:tcPr>
          <w:p w:rsidR="0059316D" w:rsidRDefault="0059316D">
            <w:pPr>
              <w:jc w:val="center"/>
              <w:rPr>
                <w:rFonts w:ascii="宋体" w:hAnsi="宋体"/>
                <w:sz w:val="22"/>
              </w:rPr>
            </w:pPr>
            <w:r>
              <w:rPr>
                <w:rFonts w:ascii="宋体" w:hAnsi="宋体" w:hint="eastAsia"/>
                <w:sz w:val="22"/>
              </w:rPr>
              <w:t>对在桥梁上架设压力在4公斤/平方厘米（0.4兆帕）以上的煤气管道、10千伏以上的高压电力线和其他易燃易爆管线的处罚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15</w:t>
            </w:r>
          </w:p>
        </w:tc>
        <w:tc>
          <w:tcPr>
            <w:tcW w:w="3522" w:type="dxa"/>
          </w:tcPr>
          <w:p w:rsidR="0059316D" w:rsidRDefault="0059316D">
            <w:pPr>
              <w:jc w:val="center"/>
              <w:rPr>
                <w:rFonts w:ascii="宋体" w:hAnsi="宋体"/>
                <w:sz w:val="22"/>
              </w:rPr>
            </w:pPr>
            <w:r>
              <w:rPr>
                <w:rFonts w:ascii="宋体" w:hAnsi="宋体" w:hint="eastAsia"/>
                <w:sz w:val="22"/>
              </w:rPr>
              <w:t>未对设在城市道路上的各种管线的检查井、箱盖或者城市道路附属设施的缺损及时补缺或者修复的行政处罚权</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16</w:t>
            </w:r>
          </w:p>
        </w:tc>
        <w:tc>
          <w:tcPr>
            <w:tcW w:w="3522" w:type="dxa"/>
          </w:tcPr>
          <w:p w:rsidR="0059316D" w:rsidRDefault="0059316D">
            <w:pPr>
              <w:jc w:val="center"/>
              <w:rPr>
                <w:rFonts w:ascii="宋体" w:hAnsi="宋体"/>
                <w:sz w:val="22"/>
              </w:rPr>
            </w:pPr>
            <w:r>
              <w:rPr>
                <w:rFonts w:ascii="宋体" w:hAnsi="宋体" w:hint="eastAsia"/>
                <w:sz w:val="22"/>
              </w:rPr>
              <w:t>未在道路施工现场设置明显标志和安全防围设施的行政处罚权</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17</w:t>
            </w:r>
          </w:p>
        </w:tc>
        <w:tc>
          <w:tcPr>
            <w:tcW w:w="3522" w:type="dxa"/>
          </w:tcPr>
          <w:p w:rsidR="0059316D" w:rsidRDefault="0059316D">
            <w:pPr>
              <w:jc w:val="center"/>
              <w:rPr>
                <w:rFonts w:ascii="宋体" w:hAnsi="宋体"/>
                <w:sz w:val="22"/>
              </w:rPr>
            </w:pPr>
            <w:r>
              <w:rPr>
                <w:rFonts w:ascii="宋体" w:hAnsi="宋体" w:hint="eastAsia"/>
                <w:sz w:val="22"/>
              </w:rPr>
              <w:t>对占用城市道路期满或者挖掘城市道路后，不及时清理现场的处罚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18</w:t>
            </w:r>
          </w:p>
        </w:tc>
        <w:tc>
          <w:tcPr>
            <w:tcW w:w="3522" w:type="dxa"/>
          </w:tcPr>
          <w:p w:rsidR="0059316D" w:rsidRDefault="0059316D">
            <w:pPr>
              <w:jc w:val="center"/>
              <w:rPr>
                <w:rFonts w:ascii="宋体" w:hAnsi="宋体"/>
                <w:sz w:val="22"/>
              </w:rPr>
            </w:pPr>
            <w:r>
              <w:rPr>
                <w:rFonts w:ascii="宋体" w:hAnsi="宋体" w:hint="eastAsia"/>
                <w:sz w:val="22"/>
              </w:rPr>
              <w:t>对依附于城市道路建设各种管线、杆线等设施，不按照规定办理批准手续的处罚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19</w:t>
            </w:r>
          </w:p>
        </w:tc>
        <w:tc>
          <w:tcPr>
            <w:tcW w:w="3522" w:type="dxa"/>
          </w:tcPr>
          <w:p w:rsidR="0059316D" w:rsidRDefault="0059316D">
            <w:pPr>
              <w:jc w:val="center"/>
              <w:rPr>
                <w:rFonts w:ascii="宋体" w:hAnsi="宋体"/>
                <w:sz w:val="22"/>
              </w:rPr>
            </w:pPr>
            <w:r>
              <w:rPr>
                <w:rFonts w:ascii="宋体" w:hAnsi="宋体" w:hint="eastAsia"/>
                <w:sz w:val="22"/>
              </w:rPr>
              <w:t>对紧急抢修埋设在城市道路下的管线，不按照规定补办批准手续的处罚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20</w:t>
            </w:r>
          </w:p>
        </w:tc>
        <w:tc>
          <w:tcPr>
            <w:tcW w:w="3522" w:type="dxa"/>
          </w:tcPr>
          <w:p w:rsidR="0059316D" w:rsidRDefault="0059316D">
            <w:pPr>
              <w:jc w:val="center"/>
              <w:rPr>
                <w:rFonts w:ascii="宋体" w:hAnsi="宋体"/>
                <w:sz w:val="22"/>
              </w:rPr>
            </w:pPr>
            <w:r>
              <w:rPr>
                <w:rFonts w:ascii="宋体" w:hAnsi="宋体" w:hint="eastAsia"/>
                <w:sz w:val="22"/>
              </w:rPr>
              <w:t>对未按照批准的位置、面积、期限占用或者挖掘城市道路，或者需要移动位置、扩大面积、延长时间，未提前变更审批手续的处罚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《城市道路管理条例》（国务院令第198号）第二十七、第四十二条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21</w:t>
            </w:r>
          </w:p>
        </w:tc>
        <w:tc>
          <w:tcPr>
            <w:tcW w:w="3522" w:type="dxa"/>
          </w:tcPr>
          <w:p w:rsidR="0059316D" w:rsidRDefault="0059316D">
            <w:pPr>
              <w:jc w:val="center"/>
              <w:rPr>
                <w:rFonts w:ascii="宋体" w:hAnsi="宋体"/>
                <w:sz w:val="22"/>
              </w:rPr>
            </w:pPr>
            <w:r>
              <w:rPr>
                <w:rFonts w:ascii="宋体" w:hAnsi="宋体" w:hint="eastAsia"/>
                <w:sz w:val="22"/>
              </w:rPr>
              <w:t>对市政设施的施工、养护、维修现场未设置明显标志和安全防护措施的处罚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《河南省市政设施管理办法》第二十五条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22</w:t>
            </w:r>
          </w:p>
        </w:tc>
        <w:tc>
          <w:tcPr>
            <w:tcW w:w="3522" w:type="dxa"/>
          </w:tcPr>
          <w:p w:rsidR="0059316D" w:rsidRDefault="0059316D">
            <w:pPr>
              <w:jc w:val="center"/>
              <w:rPr>
                <w:rFonts w:ascii="宋体" w:hAnsi="宋体"/>
                <w:sz w:val="22"/>
              </w:rPr>
            </w:pPr>
            <w:r>
              <w:rPr>
                <w:rFonts w:ascii="宋体" w:hAnsi="宋体" w:hint="eastAsia"/>
                <w:sz w:val="22"/>
              </w:rPr>
              <w:t>对未按照规定进行养护、维修或者养护、维修工程质量不符合标准的处罚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《河南省市政设施管理办法》第二十五条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23</w:t>
            </w:r>
          </w:p>
        </w:tc>
        <w:tc>
          <w:tcPr>
            <w:tcW w:w="3522" w:type="dxa"/>
          </w:tcPr>
          <w:p w:rsidR="0059316D" w:rsidRDefault="0059316D">
            <w:pPr>
              <w:jc w:val="center"/>
              <w:rPr>
                <w:rFonts w:ascii="宋体" w:hAnsi="宋体"/>
                <w:sz w:val="22"/>
              </w:rPr>
            </w:pPr>
            <w:r>
              <w:rPr>
                <w:rFonts w:ascii="宋体" w:hAnsi="宋体" w:hint="eastAsia"/>
                <w:sz w:val="22"/>
              </w:rPr>
              <w:t>对未经批准擅自迁建、改建城市道路、排水、照明等设施的处罚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《河南省市政设施管理办法》第二十五条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24</w:t>
            </w:r>
          </w:p>
        </w:tc>
        <w:tc>
          <w:tcPr>
            <w:tcW w:w="3522" w:type="dxa"/>
          </w:tcPr>
          <w:p w:rsidR="0059316D" w:rsidRDefault="0059316D">
            <w:pPr>
              <w:jc w:val="center"/>
              <w:rPr>
                <w:rFonts w:ascii="宋体" w:hAnsi="宋体"/>
                <w:sz w:val="22"/>
              </w:rPr>
            </w:pPr>
            <w:r>
              <w:rPr>
                <w:rFonts w:ascii="宋体" w:hAnsi="宋体" w:hint="eastAsia"/>
                <w:sz w:val="22"/>
              </w:rPr>
              <w:t>对在桥涵设施管理范围内修建影响桥涵功能与安全的建筑物、构筑物及从事爆破、挖掘等有碍桥涵安全作业的处罚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《河南省市政设施管理办法》第十九条、第二十五条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25</w:t>
            </w:r>
          </w:p>
        </w:tc>
        <w:tc>
          <w:tcPr>
            <w:tcW w:w="3522" w:type="dxa"/>
          </w:tcPr>
          <w:p w:rsidR="0059316D" w:rsidRDefault="0059316D">
            <w:pPr>
              <w:jc w:val="center"/>
              <w:rPr>
                <w:rFonts w:ascii="宋体" w:hAnsi="宋体"/>
                <w:sz w:val="22"/>
              </w:rPr>
            </w:pPr>
            <w:r>
              <w:rPr>
                <w:rFonts w:ascii="宋体" w:hAnsi="宋体" w:hint="eastAsia"/>
                <w:sz w:val="22"/>
              </w:rPr>
              <w:t>对私自接用路灯电源，损坏、偷盗城市道路照明设施的处罚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《河南省市政设施管理办法》第十九条、第二十五条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26</w:t>
            </w:r>
          </w:p>
        </w:tc>
        <w:tc>
          <w:tcPr>
            <w:tcW w:w="3522" w:type="dxa"/>
          </w:tcPr>
          <w:p w:rsidR="0059316D" w:rsidRDefault="0059316D">
            <w:pPr>
              <w:jc w:val="center"/>
              <w:rPr>
                <w:rFonts w:ascii="宋体" w:hAnsi="宋体"/>
                <w:sz w:val="22"/>
              </w:rPr>
            </w:pPr>
            <w:r>
              <w:rPr>
                <w:rFonts w:ascii="宋体" w:hAnsi="宋体" w:hint="eastAsia"/>
                <w:sz w:val="22"/>
              </w:rPr>
              <w:t>对未经批准，因特殊原因确需临时占用、挖掘、改动、迁移市政设施的处罚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《河南省市政设施管理办法》第二十条、第二十六条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27</w:t>
            </w:r>
          </w:p>
        </w:tc>
        <w:tc>
          <w:tcPr>
            <w:tcW w:w="3522" w:type="dxa"/>
          </w:tcPr>
          <w:p w:rsidR="0059316D" w:rsidRDefault="0059316D">
            <w:pPr>
              <w:jc w:val="center"/>
              <w:rPr>
                <w:rFonts w:ascii="宋体" w:hAnsi="宋体"/>
                <w:sz w:val="22"/>
              </w:rPr>
            </w:pPr>
            <w:r>
              <w:rPr>
                <w:rFonts w:ascii="宋体" w:hAnsi="宋体" w:hint="eastAsia"/>
                <w:sz w:val="22"/>
              </w:rPr>
              <w:t>对工程施工单位不及时清运施工过程中产生的固体废弃物，造成环境污染的处罚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《中华人民共和国固体废物污染环境防治法》第七十四条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28</w:t>
            </w:r>
          </w:p>
        </w:tc>
        <w:tc>
          <w:tcPr>
            <w:tcW w:w="3522" w:type="dxa"/>
          </w:tcPr>
          <w:p w:rsidR="0059316D" w:rsidRDefault="0059316D">
            <w:pPr>
              <w:jc w:val="center"/>
              <w:rPr>
                <w:rFonts w:ascii="宋体" w:hAnsi="宋体"/>
                <w:sz w:val="22"/>
              </w:rPr>
            </w:pPr>
            <w:r>
              <w:rPr>
                <w:rFonts w:ascii="宋体" w:hAnsi="宋体" w:hint="eastAsia"/>
                <w:sz w:val="22"/>
              </w:rPr>
              <w:t>对工程施工单位不按照环境卫生行政主管部门的规定对施工过程中产生的固体废物进行利用或者处置的处罚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《中华人民共和国固体废物污染环境防治法》第七十四条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29</w:t>
            </w:r>
          </w:p>
        </w:tc>
        <w:tc>
          <w:tcPr>
            <w:tcW w:w="3522" w:type="dxa"/>
          </w:tcPr>
          <w:p w:rsidR="0059316D" w:rsidRDefault="0059316D">
            <w:pPr>
              <w:jc w:val="center"/>
              <w:rPr>
                <w:rFonts w:ascii="宋体" w:hAnsi="宋体"/>
                <w:sz w:val="22"/>
              </w:rPr>
            </w:pPr>
            <w:r>
              <w:rPr>
                <w:rFonts w:ascii="宋体" w:hAnsi="宋体" w:hint="eastAsia"/>
                <w:sz w:val="22"/>
              </w:rPr>
              <w:t>对未经批准，新建、改（扩）建各种管线、杆（塔）线、地面设施、建（构）筑物等的处罚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《河南省市政设施管理办法》第二十条、第二十六条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30</w:t>
            </w:r>
          </w:p>
        </w:tc>
        <w:tc>
          <w:tcPr>
            <w:tcW w:w="3522" w:type="dxa"/>
          </w:tcPr>
          <w:p w:rsidR="0059316D" w:rsidRDefault="0059316D">
            <w:pPr>
              <w:jc w:val="center"/>
              <w:rPr>
                <w:rFonts w:ascii="宋体" w:hAnsi="宋体"/>
                <w:sz w:val="22"/>
              </w:rPr>
            </w:pPr>
            <w:r>
              <w:rPr>
                <w:rFonts w:ascii="宋体" w:hAnsi="宋体" w:hint="eastAsia"/>
                <w:sz w:val="22"/>
              </w:rPr>
              <w:t>对在城市市区噪音敏感建筑的集中区域内，夜间进行禁止进行的产生环境噪音污染的建筑施工作业的处罚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《中华人民共和国噪声污染防治法》第五十六条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31</w:t>
            </w:r>
          </w:p>
        </w:tc>
        <w:tc>
          <w:tcPr>
            <w:tcW w:w="3522" w:type="dxa"/>
          </w:tcPr>
          <w:p w:rsidR="0059316D" w:rsidRDefault="0059316D">
            <w:pPr>
              <w:jc w:val="center"/>
              <w:rPr>
                <w:rFonts w:ascii="宋体" w:hAnsi="宋体"/>
                <w:sz w:val="22"/>
              </w:rPr>
            </w:pPr>
            <w:r>
              <w:rPr>
                <w:rFonts w:ascii="宋体" w:hAnsi="宋体" w:hint="eastAsia"/>
                <w:sz w:val="22"/>
              </w:rPr>
              <w:t>对封闭临街建筑物沿街立面一楼敞开式走廊、占压城市道路增设户外电梯的处罚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《开封市城市市容和环境卫生管理条例》第十三条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32</w:t>
            </w:r>
          </w:p>
        </w:tc>
        <w:tc>
          <w:tcPr>
            <w:tcW w:w="3522" w:type="dxa"/>
          </w:tcPr>
          <w:p w:rsidR="0059316D" w:rsidRDefault="0059316D">
            <w:pPr>
              <w:jc w:val="center"/>
              <w:rPr>
                <w:rFonts w:ascii="宋体" w:hAnsi="宋体"/>
                <w:sz w:val="22"/>
              </w:rPr>
            </w:pPr>
            <w:r>
              <w:rPr>
                <w:rFonts w:ascii="宋体" w:hAnsi="宋体" w:hint="eastAsia"/>
                <w:sz w:val="22"/>
              </w:rPr>
              <w:t>新建、扩建、改建的建(构)筑物应该符合本区域城市容貌标准</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《开封市城市市容和环境卫生管理条例》第十条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33</w:t>
            </w:r>
          </w:p>
        </w:tc>
        <w:tc>
          <w:tcPr>
            <w:tcW w:w="3522" w:type="dxa"/>
          </w:tcPr>
          <w:p w:rsidR="0059316D" w:rsidRDefault="0059316D">
            <w:pPr>
              <w:jc w:val="center"/>
              <w:rPr>
                <w:rFonts w:ascii="宋体" w:hAnsi="宋体"/>
                <w:sz w:val="22"/>
              </w:rPr>
            </w:pPr>
            <w:r>
              <w:rPr>
                <w:rFonts w:ascii="宋体" w:hAnsi="宋体" w:hint="eastAsia"/>
                <w:sz w:val="22"/>
              </w:rPr>
              <w:t>新建、改建、扩建公共厕所，应该符合国家环境卫生设施设置标准</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《开封市城市市容和环境卫生管理条例》第二十八条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34</w:t>
            </w:r>
          </w:p>
        </w:tc>
        <w:tc>
          <w:tcPr>
            <w:tcW w:w="3522" w:type="dxa"/>
          </w:tcPr>
          <w:p w:rsidR="0059316D" w:rsidRDefault="0059316D">
            <w:pPr>
              <w:jc w:val="center"/>
              <w:rPr>
                <w:rFonts w:ascii="宋体" w:hAnsi="宋体"/>
                <w:sz w:val="22"/>
              </w:rPr>
            </w:pPr>
            <w:r>
              <w:rPr>
                <w:rFonts w:ascii="宋体" w:hAnsi="宋体" w:hint="eastAsia"/>
                <w:sz w:val="22"/>
              </w:rPr>
              <w:t>在城市街道两侧或者公共场所临时堆放物料、搭建临时建(构)筑物（含促销展台、帐篷）或者其他设施的审批，对占压城市道路私接道路斜坡等构筑物的处罚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《开封市城市市容和环境卫生管理条例》第十三条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35</w:t>
            </w:r>
          </w:p>
        </w:tc>
        <w:tc>
          <w:tcPr>
            <w:tcW w:w="3522" w:type="dxa"/>
          </w:tcPr>
          <w:p w:rsidR="0059316D" w:rsidRDefault="0059316D">
            <w:pPr>
              <w:jc w:val="center"/>
              <w:rPr>
                <w:rFonts w:ascii="宋体" w:hAnsi="宋体"/>
                <w:sz w:val="22"/>
              </w:rPr>
            </w:pPr>
            <w:r>
              <w:rPr>
                <w:rFonts w:ascii="宋体" w:hAnsi="宋体" w:hint="eastAsia"/>
                <w:sz w:val="22"/>
              </w:rPr>
              <w:t>对任何单位和个人擅自占用城市道路、桥梁、地下通道、广场等公共场所从事经营活动的处罚</w:t>
            </w:r>
          </w:p>
        </w:tc>
        <w:tc>
          <w:tcPr>
            <w:tcW w:w="4200" w:type="dxa"/>
          </w:tcPr>
          <w:p w:rsidR="0059316D" w:rsidRDefault="0059316D">
            <w:pPr>
              <w:jc w:val="center"/>
              <w:rPr>
                <w:rFonts w:ascii="宋体" w:hAnsi="宋体"/>
                <w:color w:val="000000"/>
                <w:sz w:val="22"/>
              </w:rPr>
            </w:pPr>
            <w:r>
              <w:rPr>
                <w:rFonts w:ascii="宋体" w:hAnsi="宋体" w:hint="eastAsia"/>
                <w:sz w:val="22"/>
              </w:rPr>
              <w:t>《开封市城市市容和环境卫生管理条例》第十四条第一款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36</w:t>
            </w:r>
          </w:p>
        </w:tc>
        <w:tc>
          <w:tcPr>
            <w:tcW w:w="3522" w:type="dxa"/>
          </w:tcPr>
          <w:p w:rsidR="0059316D" w:rsidRDefault="0059316D">
            <w:pPr>
              <w:jc w:val="center"/>
              <w:rPr>
                <w:rFonts w:ascii="宋体" w:hAnsi="宋体"/>
                <w:sz w:val="22"/>
              </w:rPr>
            </w:pPr>
            <w:r>
              <w:rPr>
                <w:rFonts w:ascii="宋体" w:hAnsi="宋体" w:hint="eastAsia"/>
                <w:sz w:val="22"/>
              </w:rPr>
              <w:t>对沿街和广场周边的经营者擅自超出经营场地的门、窗、外墙进行店外经营、作业或者展示商品的处罚</w:t>
            </w:r>
          </w:p>
        </w:tc>
        <w:tc>
          <w:tcPr>
            <w:tcW w:w="4200" w:type="dxa"/>
          </w:tcPr>
          <w:p w:rsidR="0059316D" w:rsidRDefault="0059316D">
            <w:pPr>
              <w:jc w:val="center"/>
              <w:rPr>
                <w:rFonts w:ascii="宋体" w:hAnsi="宋体"/>
                <w:color w:val="000000"/>
                <w:sz w:val="22"/>
              </w:rPr>
            </w:pPr>
            <w:r>
              <w:rPr>
                <w:rFonts w:ascii="宋体" w:hAnsi="宋体" w:hint="eastAsia"/>
                <w:sz w:val="22"/>
              </w:rPr>
              <w:t>《开封市城市市容和环境卫生管理条例》第十四条第二款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37</w:t>
            </w:r>
          </w:p>
        </w:tc>
        <w:tc>
          <w:tcPr>
            <w:tcW w:w="3522" w:type="dxa"/>
          </w:tcPr>
          <w:p w:rsidR="0059316D" w:rsidRDefault="0059316D">
            <w:pPr>
              <w:jc w:val="center"/>
              <w:rPr>
                <w:rFonts w:ascii="宋体" w:hAnsi="宋体"/>
                <w:sz w:val="22"/>
              </w:rPr>
            </w:pPr>
            <w:r>
              <w:rPr>
                <w:rFonts w:ascii="宋体" w:hAnsi="宋体" w:hint="eastAsia"/>
                <w:sz w:val="22"/>
              </w:rPr>
              <w:t>确需临时占用城市道路作为集贸市场、摊点群、特色经营街区、早市、夜市以及农产品、日用小商品等经营场所的审批</w:t>
            </w:r>
          </w:p>
        </w:tc>
        <w:tc>
          <w:tcPr>
            <w:tcW w:w="4200" w:type="dxa"/>
          </w:tcPr>
          <w:p w:rsidR="0059316D" w:rsidRDefault="0059316D">
            <w:pPr>
              <w:jc w:val="center"/>
              <w:rPr>
                <w:rFonts w:ascii="宋体" w:hAnsi="宋体"/>
                <w:color w:val="000000"/>
                <w:sz w:val="22"/>
              </w:rPr>
            </w:pPr>
            <w:r>
              <w:rPr>
                <w:rFonts w:ascii="宋体" w:hAnsi="宋体" w:hint="eastAsia"/>
                <w:sz w:val="22"/>
              </w:rPr>
              <w:t>《开封市城市市容和环境卫生管理条例》第十四条第三款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38</w:t>
            </w:r>
          </w:p>
        </w:tc>
        <w:tc>
          <w:tcPr>
            <w:tcW w:w="3522" w:type="dxa"/>
          </w:tcPr>
          <w:p w:rsidR="0059316D" w:rsidRDefault="0059316D">
            <w:pPr>
              <w:jc w:val="center"/>
              <w:rPr>
                <w:rFonts w:ascii="宋体" w:hAnsi="宋体"/>
                <w:sz w:val="22"/>
              </w:rPr>
            </w:pPr>
            <w:r>
              <w:rPr>
                <w:rFonts w:ascii="宋体" w:hAnsi="宋体" w:hint="eastAsia"/>
                <w:sz w:val="22"/>
              </w:rPr>
              <w:t>从事车辆清洗、维修、装饰的经营者，应当室内或者院内作业，进出口硬化处理，设置沉淀排污设施，保持场所及周边环境整洁</w:t>
            </w:r>
          </w:p>
        </w:tc>
        <w:tc>
          <w:tcPr>
            <w:tcW w:w="4200" w:type="dxa"/>
          </w:tcPr>
          <w:p w:rsidR="0059316D" w:rsidRDefault="0059316D">
            <w:pPr>
              <w:jc w:val="center"/>
              <w:rPr>
                <w:rFonts w:ascii="宋体" w:hAnsi="宋体"/>
                <w:color w:val="000000"/>
                <w:sz w:val="22"/>
              </w:rPr>
            </w:pPr>
            <w:r>
              <w:rPr>
                <w:rFonts w:ascii="宋体" w:hAnsi="宋体" w:hint="eastAsia"/>
                <w:sz w:val="22"/>
              </w:rPr>
              <w:t>《开封市城市市容和环境卫生管理条例》第十五条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39</w:t>
            </w:r>
          </w:p>
        </w:tc>
        <w:tc>
          <w:tcPr>
            <w:tcW w:w="3522" w:type="dxa"/>
          </w:tcPr>
          <w:p w:rsidR="0059316D" w:rsidRDefault="0059316D">
            <w:pPr>
              <w:jc w:val="center"/>
              <w:rPr>
                <w:rFonts w:ascii="宋体" w:hAnsi="宋体"/>
                <w:sz w:val="22"/>
              </w:rPr>
            </w:pPr>
            <w:r>
              <w:rPr>
                <w:rFonts w:ascii="宋体" w:hAnsi="宋体" w:hint="eastAsia"/>
                <w:sz w:val="22"/>
              </w:rPr>
              <w:t>对在城市道路、桥梁、护栏、路牌、电线杆、路灯杆等设施或者树木上晾晒、吊挂物品、乱拉线缆的处罚</w:t>
            </w:r>
          </w:p>
        </w:tc>
        <w:tc>
          <w:tcPr>
            <w:tcW w:w="4200" w:type="dxa"/>
          </w:tcPr>
          <w:p w:rsidR="0059316D" w:rsidRDefault="0059316D">
            <w:pPr>
              <w:jc w:val="center"/>
              <w:rPr>
                <w:rFonts w:ascii="宋体" w:hAnsi="宋体"/>
                <w:color w:val="000000"/>
                <w:sz w:val="22"/>
              </w:rPr>
            </w:pPr>
            <w:r>
              <w:rPr>
                <w:rFonts w:ascii="宋体" w:hAnsi="宋体" w:hint="eastAsia"/>
                <w:sz w:val="22"/>
              </w:rPr>
              <w:t>《开封市城市市容和环境卫生管理条例》第十八条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40</w:t>
            </w:r>
          </w:p>
        </w:tc>
        <w:tc>
          <w:tcPr>
            <w:tcW w:w="3522" w:type="dxa"/>
          </w:tcPr>
          <w:p w:rsidR="0059316D" w:rsidRDefault="0059316D">
            <w:pPr>
              <w:jc w:val="center"/>
              <w:rPr>
                <w:rFonts w:ascii="宋体" w:hAnsi="宋体"/>
                <w:sz w:val="22"/>
              </w:rPr>
            </w:pPr>
            <w:r>
              <w:rPr>
                <w:rFonts w:ascii="宋体" w:hAnsi="宋体" w:hint="eastAsia"/>
                <w:sz w:val="22"/>
              </w:rPr>
              <w:t>对随意倾倒、抛撒或者堆放城市生活垃圾的处罚</w:t>
            </w:r>
          </w:p>
        </w:tc>
        <w:tc>
          <w:tcPr>
            <w:tcW w:w="4200" w:type="dxa"/>
          </w:tcPr>
          <w:p w:rsidR="0059316D" w:rsidRDefault="0059316D">
            <w:pPr>
              <w:jc w:val="center"/>
              <w:rPr>
                <w:rFonts w:ascii="宋体" w:hAnsi="宋体"/>
                <w:color w:val="000000"/>
                <w:sz w:val="22"/>
              </w:rPr>
            </w:pPr>
            <w:r>
              <w:rPr>
                <w:rFonts w:ascii="宋体" w:hAnsi="宋体" w:hint="eastAsia"/>
                <w:sz w:val="22"/>
              </w:rPr>
              <w:t>《开封市城市市容和环境卫生管理条例》第三十一条第三款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41</w:t>
            </w:r>
          </w:p>
        </w:tc>
        <w:tc>
          <w:tcPr>
            <w:tcW w:w="3522" w:type="dxa"/>
          </w:tcPr>
          <w:p w:rsidR="0059316D" w:rsidRDefault="0059316D">
            <w:pPr>
              <w:jc w:val="center"/>
              <w:rPr>
                <w:rFonts w:ascii="宋体" w:hAnsi="宋体"/>
                <w:sz w:val="22"/>
              </w:rPr>
            </w:pPr>
            <w:r>
              <w:rPr>
                <w:rFonts w:ascii="宋体" w:hAnsi="宋体" w:hint="eastAsia"/>
                <w:sz w:val="22"/>
              </w:rPr>
              <w:t>对将建筑垃圾和工业、医疗等行业产生的有害固体废弃物混入城市生活垃圾的处罚</w:t>
            </w:r>
          </w:p>
        </w:tc>
        <w:tc>
          <w:tcPr>
            <w:tcW w:w="4200" w:type="dxa"/>
          </w:tcPr>
          <w:p w:rsidR="0059316D" w:rsidRDefault="0059316D">
            <w:pPr>
              <w:jc w:val="center"/>
              <w:rPr>
                <w:rFonts w:ascii="宋体" w:hAnsi="宋体"/>
                <w:color w:val="000000"/>
                <w:sz w:val="22"/>
              </w:rPr>
            </w:pPr>
            <w:r>
              <w:rPr>
                <w:rFonts w:ascii="宋体" w:hAnsi="宋体" w:hint="eastAsia"/>
                <w:sz w:val="22"/>
              </w:rPr>
              <w:t>《开封市城市市容和环境卫生管理条例》第三十一条第四款：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42</w:t>
            </w:r>
          </w:p>
        </w:tc>
        <w:tc>
          <w:tcPr>
            <w:tcW w:w="3522" w:type="dxa"/>
          </w:tcPr>
          <w:p w:rsidR="0059316D" w:rsidRDefault="0059316D">
            <w:pPr>
              <w:jc w:val="center"/>
              <w:rPr>
                <w:rFonts w:ascii="宋体" w:hAnsi="宋体"/>
                <w:sz w:val="22"/>
              </w:rPr>
            </w:pPr>
            <w:r>
              <w:rPr>
                <w:rFonts w:ascii="宋体" w:hAnsi="宋体" w:hint="eastAsia"/>
                <w:sz w:val="22"/>
              </w:rPr>
              <w:t>乱扔果皮、纸屑、烟蒂、饮料罐、塑料袋、口香糖等废弃物的行政处罚权</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《河南省城市市容和环境卫生管理条例实施办法》河南省人民政府令第80号）第三十条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43</w:t>
            </w:r>
          </w:p>
        </w:tc>
        <w:tc>
          <w:tcPr>
            <w:tcW w:w="3522" w:type="dxa"/>
          </w:tcPr>
          <w:p w:rsidR="0059316D" w:rsidRDefault="0059316D">
            <w:pPr>
              <w:jc w:val="center"/>
              <w:rPr>
                <w:rFonts w:ascii="宋体" w:hAnsi="宋体"/>
                <w:sz w:val="22"/>
              </w:rPr>
            </w:pPr>
            <w:r>
              <w:rPr>
                <w:rFonts w:ascii="宋体" w:hAnsi="宋体" w:hint="eastAsia"/>
                <w:sz w:val="22"/>
              </w:rPr>
              <w:t>对在城市人民政府确定的主要街道临街建筑物的阳台和窗外堆放、吊挂有碍市容物品的处罚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《河南省城市市容和环境卫生管理条例实施办法》（河南省人民政府令第80号）第三十条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44</w:t>
            </w:r>
          </w:p>
        </w:tc>
        <w:tc>
          <w:tcPr>
            <w:tcW w:w="3522" w:type="dxa"/>
          </w:tcPr>
          <w:p w:rsidR="0059316D" w:rsidRDefault="0059316D">
            <w:pPr>
              <w:jc w:val="center"/>
              <w:rPr>
                <w:rFonts w:ascii="宋体" w:hAnsi="宋体"/>
                <w:sz w:val="22"/>
              </w:rPr>
            </w:pPr>
            <w:r>
              <w:rPr>
                <w:rFonts w:ascii="宋体" w:hAnsi="宋体" w:hint="eastAsia"/>
                <w:sz w:val="22"/>
              </w:rPr>
              <w:t>对不按规定的时间、地点、方式倾倒垃圾、粪便的处罚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《河南省城市市容和环境卫生管理条例实施办法》（河南省人民政府令第80号）第三十条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45</w:t>
            </w:r>
          </w:p>
        </w:tc>
        <w:tc>
          <w:tcPr>
            <w:tcW w:w="3522" w:type="dxa"/>
          </w:tcPr>
          <w:p w:rsidR="0059316D" w:rsidRDefault="0059316D">
            <w:pPr>
              <w:jc w:val="center"/>
              <w:rPr>
                <w:rFonts w:ascii="宋体" w:hAnsi="宋体"/>
                <w:sz w:val="22"/>
              </w:rPr>
            </w:pPr>
            <w:r>
              <w:rPr>
                <w:rFonts w:ascii="宋体" w:hAnsi="宋体" w:hint="eastAsia"/>
                <w:sz w:val="22"/>
              </w:rPr>
              <w:t>对不履行卫生责任区清扫保洁，冬季不履行除雪义务的处罚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46</w:t>
            </w:r>
          </w:p>
        </w:tc>
        <w:tc>
          <w:tcPr>
            <w:tcW w:w="3522" w:type="dxa"/>
          </w:tcPr>
          <w:p w:rsidR="0059316D" w:rsidRDefault="0059316D">
            <w:pPr>
              <w:jc w:val="center"/>
              <w:rPr>
                <w:rFonts w:ascii="宋体" w:hAnsi="宋体"/>
                <w:sz w:val="22"/>
              </w:rPr>
            </w:pPr>
            <w:r>
              <w:rPr>
                <w:rFonts w:ascii="宋体" w:hAnsi="宋体" w:hint="eastAsia"/>
                <w:sz w:val="22"/>
              </w:rPr>
              <w:t>对在城市道路或人行道上从事各类作业后，不清除杂物、渣土、污水淤泥的处罚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47</w:t>
            </w:r>
          </w:p>
        </w:tc>
        <w:tc>
          <w:tcPr>
            <w:tcW w:w="3522" w:type="dxa"/>
          </w:tcPr>
          <w:p w:rsidR="0059316D" w:rsidRDefault="0059316D">
            <w:pPr>
              <w:jc w:val="center"/>
              <w:rPr>
                <w:rFonts w:ascii="宋体" w:hAnsi="宋体"/>
                <w:sz w:val="22"/>
              </w:rPr>
            </w:pPr>
            <w:r>
              <w:rPr>
                <w:rFonts w:ascii="宋体" w:hAnsi="宋体" w:hint="eastAsia"/>
                <w:sz w:val="22"/>
              </w:rPr>
              <w:t>对在露天场所和垃圾收容器内焚烧树叶、垃圾或者其他废弃物的处罚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48</w:t>
            </w:r>
          </w:p>
        </w:tc>
        <w:tc>
          <w:tcPr>
            <w:tcW w:w="3522" w:type="dxa"/>
          </w:tcPr>
          <w:p w:rsidR="0059316D" w:rsidRDefault="0059316D">
            <w:pPr>
              <w:jc w:val="center"/>
              <w:rPr>
                <w:rFonts w:ascii="宋体" w:hAnsi="宋体"/>
                <w:sz w:val="22"/>
              </w:rPr>
            </w:pPr>
            <w:r>
              <w:rPr>
                <w:rFonts w:ascii="宋体" w:hAnsi="宋体" w:hint="eastAsia"/>
                <w:sz w:val="22"/>
              </w:rPr>
              <w:t>对牲畜或者宠物携带者对牲畜或者宠物的粪便不及时清除的处罚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49</w:t>
            </w:r>
          </w:p>
        </w:tc>
        <w:tc>
          <w:tcPr>
            <w:tcW w:w="3522" w:type="dxa"/>
          </w:tcPr>
          <w:p w:rsidR="0059316D" w:rsidRDefault="0059316D">
            <w:pPr>
              <w:jc w:val="center"/>
              <w:rPr>
                <w:rFonts w:ascii="宋体" w:hAnsi="宋体"/>
                <w:sz w:val="22"/>
              </w:rPr>
            </w:pPr>
            <w:r>
              <w:rPr>
                <w:rFonts w:ascii="宋体" w:hAnsi="宋体" w:hint="eastAsia"/>
                <w:sz w:val="22"/>
              </w:rPr>
              <w:t>对未经批准擅自饲养家禽家畜形象市容和环境卫生的处罚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第三十一条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50</w:t>
            </w:r>
          </w:p>
        </w:tc>
        <w:tc>
          <w:tcPr>
            <w:tcW w:w="3522" w:type="dxa"/>
          </w:tcPr>
          <w:p w:rsidR="0059316D" w:rsidRDefault="0059316D">
            <w:pPr>
              <w:jc w:val="center"/>
              <w:rPr>
                <w:rFonts w:ascii="宋体" w:hAnsi="宋体"/>
                <w:sz w:val="22"/>
              </w:rPr>
            </w:pPr>
            <w:r>
              <w:rPr>
                <w:rFonts w:ascii="宋体" w:hAnsi="宋体" w:hint="eastAsia"/>
                <w:sz w:val="22"/>
              </w:rPr>
              <w:t>对擅自在街道两侧和其他公共场所临时堆放物料、摆摊设点影响市容的处罚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《河南省城市市容和环境卫生管理条例实施办法》第三十二条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51</w:t>
            </w:r>
          </w:p>
        </w:tc>
        <w:tc>
          <w:tcPr>
            <w:tcW w:w="3522" w:type="dxa"/>
          </w:tcPr>
          <w:p w:rsidR="0059316D" w:rsidRDefault="0059316D">
            <w:pPr>
              <w:jc w:val="center"/>
              <w:rPr>
                <w:rFonts w:ascii="宋体" w:hAnsi="宋体"/>
                <w:sz w:val="22"/>
              </w:rPr>
            </w:pPr>
            <w:r>
              <w:rPr>
                <w:rFonts w:ascii="宋体" w:hAnsi="宋体" w:hint="eastAsia"/>
                <w:sz w:val="22"/>
              </w:rPr>
              <w:t>对未经批准擅自拆除卫生设施的处罚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52</w:t>
            </w:r>
          </w:p>
        </w:tc>
        <w:tc>
          <w:tcPr>
            <w:tcW w:w="3522" w:type="dxa"/>
          </w:tcPr>
          <w:p w:rsidR="0059316D" w:rsidRDefault="0059316D">
            <w:pPr>
              <w:jc w:val="center"/>
              <w:rPr>
                <w:rFonts w:ascii="宋体" w:hAnsi="宋体"/>
                <w:sz w:val="22"/>
              </w:rPr>
            </w:pPr>
            <w:r>
              <w:rPr>
                <w:rFonts w:ascii="宋体" w:hAnsi="宋体" w:hint="eastAsia"/>
                <w:sz w:val="22"/>
              </w:rPr>
              <w:t>对未按照批准的拆迁方案对环境卫生设施进行拆迁的处罚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53</w:t>
            </w:r>
          </w:p>
        </w:tc>
        <w:tc>
          <w:tcPr>
            <w:tcW w:w="3522" w:type="dxa"/>
          </w:tcPr>
          <w:p w:rsidR="0059316D" w:rsidRDefault="0059316D">
            <w:pPr>
              <w:jc w:val="center"/>
              <w:rPr>
                <w:rFonts w:ascii="宋体" w:hAnsi="宋体"/>
                <w:sz w:val="22"/>
              </w:rPr>
            </w:pPr>
            <w:r>
              <w:rPr>
                <w:rFonts w:ascii="宋体" w:hAnsi="宋体" w:hint="eastAsia"/>
                <w:sz w:val="22"/>
              </w:rPr>
              <w:t>对损坏各类环境卫生设施及其附属设施的处罚。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54</w:t>
            </w:r>
          </w:p>
        </w:tc>
        <w:tc>
          <w:tcPr>
            <w:tcW w:w="3522" w:type="dxa"/>
          </w:tcPr>
          <w:p w:rsidR="0059316D" w:rsidRDefault="0059316D">
            <w:pPr>
              <w:jc w:val="center"/>
              <w:rPr>
                <w:rFonts w:ascii="宋体" w:hAnsi="宋体"/>
                <w:sz w:val="22"/>
              </w:rPr>
            </w:pPr>
            <w:r>
              <w:rPr>
                <w:rFonts w:ascii="宋体" w:hAnsi="宋体" w:hint="eastAsia"/>
                <w:sz w:val="22"/>
              </w:rPr>
              <w:t>对未经批准从事城市生活垃圾经营性清扫、收集、运输或者处置活动的处罚</w:t>
            </w:r>
          </w:p>
        </w:tc>
        <w:tc>
          <w:tcPr>
            <w:tcW w:w="4200" w:type="dxa"/>
          </w:tcPr>
          <w:p w:rsidR="0059316D" w:rsidRDefault="0059316D">
            <w:pPr>
              <w:jc w:val="center"/>
              <w:rPr>
                <w:rFonts w:ascii="宋体" w:hAnsi="宋体"/>
                <w:color w:val="000000"/>
                <w:sz w:val="22"/>
              </w:rPr>
            </w:pPr>
            <w:r>
              <w:rPr>
                <w:rFonts w:ascii="宋体" w:hAnsi="宋体" w:hint="eastAsia"/>
                <w:sz w:val="22"/>
              </w:rPr>
              <w:t>《城市生活垃圾管理办法》（建设部令第157号）第四十三条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55</w:t>
            </w:r>
          </w:p>
        </w:tc>
        <w:tc>
          <w:tcPr>
            <w:tcW w:w="3522" w:type="dxa"/>
          </w:tcPr>
          <w:p w:rsidR="0059316D" w:rsidRDefault="0059316D">
            <w:pPr>
              <w:jc w:val="center"/>
              <w:rPr>
                <w:rFonts w:ascii="宋体" w:hAnsi="宋体"/>
                <w:sz w:val="22"/>
              </w:rPr>
            </w:pPr>
            <w:r>
              <w:rPr>
                <w:rFonts w:ascii="宋体" w:hAnsi="宋体" w:hint="eastAsia"/>
                <w:sz w:val="22"/>
              </w:rPr>
              <w:t>对从事城市生活垃圾经营性清扫、收集、运输的企业在运输过程中沿途丢弃、遗撒生活垃圾的处罚</w:t>
            </w: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《城市生活垃圾管理办法》（建设部令第157号）第四十四条；《河南省&lt;城市市容和环境卫生管理条例&gt;实施办法》（河南省人民政府令 第80号）第三十条 第（六）项</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56</w:t>
            </w:r>
          </w:p>
        </w:tc>
        <w:tc>
          <w:tcPr>
            <w:tcW w:w="3522" w:type="dxa"/>
          </w:tcPr>
          <w:p w:rsidR="0059316D" w:rsidRDefault="0059316D">
            <w:pPr>
              <w:jc w:val="center"/>
              <w:rPr>
                <w:rFonts w:ascii="宋体" w:hAnsi="宋体"/>
                <w:sz w:val="22"/>
              </w:rPr>
            </w:pPr>
            <w:r>
              <w:rPr>
                <w:rFonts w:ascii="宋体" w:hAnsi="宋体" w:hint="eastAsia"/>
                <w:sz w:val="22"/>
              </w:rPr>
              <w:t>对从事城市生活垃圾经营性清扫、收集、运输的企业不履行规定义务未经批准擅自停业、歇业的处罚</w:t>
            </w: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《城市生活垃圾管理办法》（建设部令第157号）第四十六条</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57</w:t>
            </w:r>
          </w:p>
        </w:tc>
        <w:tc>
          <w:tcPr>
            <w:tcW w:w="3522" w:type="dxa"/>
          </w:tcPr>
          <w:p w:rsidR="0059316D" w:rsidRDefault="0059316D">
            <w:pPr>
              <w:jc w:val="center"/>
              <w:rPr>
                <w:rFonts w:ascii="宋体" w:hAnsi="宋体"/>
                <w:sz w:val="22"/>
              </w:rPr>
            </w:pPr>
            <w:r>
              <w:rPr>
                <w:rFonts w:ascii="宋体" w:hAnsi="宋体" w:hint="eastAsia"/>
                <w:sz w:val="22"/>
              </w:rPr>
              <w:t>对未按规定缴纳城市生活垃圾处理费的处罚</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《城市生活垃圾管理办法》（建设部令第157号）第三十八条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58</w:t>
            </w:r>
          </w:p>
        </w:tc>
        <w:tc>
          <w:tcPr>
            <w:tcW w:w="3522" w:type="dxa"/>
          </w:tcPr>
          <w:p w:rsidR="0059316D" w:rsidRDefault="0059316D">
            <w:pPr>
              <w:jc w:val="center"/>
              <w:rPr>
                <w:rFonts w:ascii="宋体" w:hAnsi="宋体"/>
                <w:sz w:val="22"/>
              </w:rPr>
            </w:pPr>
            <w:r>
              <w:rPr>
                <w:rFonts w:ascii="宋体" w:hAnsi="宋体" w:hint="eastAsia"/>
                <w:sz w:val="22"/>
              </w:rPr>
              <w:t>对未按照城市生活垃圾治理规划和环境卫生设施标准配套建设城市生活垃圾收集设施的处罚</w:t>
            </w: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《城市生活垃圾管理办法》（建设部令第157号）第十条、第三十九条</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59</w:t>
            </w:r>
          </w:p>
        </w:tc>
        <w:tc>
          <w:tcPr>
            <w:tcW w:w="3522" w:type="dxa"/>
          </w:tcPr>
          <w:p w:rsidR="0059316D" w:rsidRDefault="0059316D">
            <w:pPr>
              <w:jc w:val="center"/>
              <w:rPr>
                <w:rFonts w:ascii="宋体" w:hAnsi="宋体" w:cs="宋体"/>
                <w:color w:val="000000"/>
                <w:sz w:val="22"/>
              </w:rPr>
            </w:pPr>
            <w:r>
              <w:rPr>
                <w:rFonts w:ascii="宋体" w:hAnsi="宋体" w:hint="eastAsia"/>
                <w:color w:val="000000"/>
                <w:sz w:val="22"/>
              </w:rPr>
              <w:t>对城市生活垃圾处置设施未经验收或者验收不合格投入使用的处罚</w:t>
            </w:r>
          </w:p>
          <w:p w:rsidR="0059316D" w:rsidRDefault="0059316D">
            <w:pPr>
              <w:jc w:val="center"/>
              <w:rPr>
                <w:rFonts w:ascii="宋体" w:hAnsi="宋体"/>
                <w:sz w:val="22"/>
              </w:rPr>
            </w:pP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《城市生活垃圾管理办法》（建设部令第157号）第十二条、第四十条</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60</w:t>
            </w:r>
          </w:p>
        </w:tc>
        <w:tc>
          <w:tcPr>
            <w:tcW w:w="3522" w:type="dxa"/>
          </w:tcPr>
          <w:p w:rsidR="0059316D" w:rsidRDefault="0059316D">
            <w:pPr>
              <w:jc w:val="center"/>
              <w:rPr>
                <w:rFonts w:ascii="宋体" w:hAnsi="宋体" w:cs="宋体"/>
                <w:color w:val="000000"/>
                <w:sz w:val="22"/>
              </w:rPr>
            </w:pPr>
            <w:r>
              <w:rPr>
                <w:rFonts w:ascii="宋体" w:hAnsi="宋体" w:hint="eastAsia"/>
                <w:color w:val="000000"/>
                <w:sz w:val="22"/>
              </w:rPr>
              <w:t>对城市中不符合城市容貌标准、环境卫生标准的建筑物、构筑物或者其他设施，逾期未改造或者未拆除的处罚</w:t>
            </w:r>
          </w:p>
          <w:p w:rsidR="0059316D" w:rsidRDefault="0059316D">
            <w:pPr>
              <w:jc w:val="center"/>
              <w:rPr>
                <w:rFonts w:ascii="宋体" w:hAnsi="宋体"/>
                <w:sz w:val="22"/>
              </w:rPr>
            </w:pP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《城市市容和环境卫生管理条例》(国务院令第101号)第三十七条；《河南省&lt;城市市容和环境卫生管理条例&gt;实施办法》（河南省人民政府令 第80号） 第三十三条</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61</w:t>
            </w:r>
          </w:p>
        </w:tc>
        <w:tc>
          <w:tcPr>
            <w:tcW w:w="3522" w:type="dxa"/>
          </w:tcPr>
          <w:p w:rsidR="0059316D" w:rsidRDefault="0059316D">
            <w:pPr>
              <w:jc w:val="center"/>
              <w:rPr>
                <w:rFonts w:ascii="宋体" w:hAnsi="宋体"/>
                <w:sz w:val="22"/>
              </w:rPr>
            </w:pPr>
            <w:r>
              <w:rPr>
                <w:rFonts w:ascii="宋体" w:hAnsi="宋体" w:hint="eastAsia"/>
                <w:sz w:val="22"/>
              </w:rPr>
              <w:t>城市生活垃圾处置设施未经验收或者验收不合格投入使用的，建设单位不按照规定报送建设工程项目档案的处罚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《河南省城市生活垃圾处理管理办法》第二十六条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62</w:t>
            </w:r>
          </w:p>
        </w:tc>
        <w:tc>
          <w:tcPr>
            <w:tcW w:w="3522" w:type="dxa"/>
          </w:tcPr>
          <w:p w:rsidR="0059316D" w:rsidRDefault="0059316D">
            <w:pPr>
              <w:jc w:val="center"/>
              <w:rPr>
                <w:rFonts w:ascii="宋体" w:hAnsi="宋体"/>
                <w:sz w:val="22"/>
              </w:rPr>
            </w:pPr>
            <w:r>
              <w:rPr>
                <w:rFonts w:ascii="宋体" w:hAnsi="宋体" w:hint="eastAsia"/>
                <w:sz w:val="22"/>
              </w:rPr>
              <w:t>对个人、单位将建筑垃圾混入生活垃圾的处罚</w:t>
            </w:r>
          </w:p>
        </w:tc>
        <w:tc>
          <w:tcPr>
            <w:tcW w:w="4200" w:type="dxa"/>
          </w:tcPr>
          <w:p w:rsidR="0059316D" w:rsidRDefault="0059316D">
            <w:pPr>
              <w:jc w:val="center"/>
              <w:rPr>
                <w:rFonts w:ascii="宋体" w:hAnsi="宋体"/>
                <w:color w:val="000000"/>
                <w:sz w:val="22"/>
              </w:rPr>
            </w:pPr>
            <w:r>
              <w:rPr>
                <w:rFonts w:ascii="宋体" w:hAnsi="宋体" w:hint="eastAsia"/>
                <w:sz w:val="22"/>
              </w:rPr>
              <w:t>《城市建筑垃圾管理规定》（建设部令第139号）第二十条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63</w:t>
            </w:r>
          </w:p>
        </w:tc>
        <w:tc>
          <w:tcPr>
            <w:tcW w:w="3522" w:type="dxa"/>
          </w:tcPr>
          <w:p w:rsidR="0059316D" w:rsidRDefault="0059316D">
            <w:pPr>
              <w:jc w:val="center"/>
              <w:rPr>
                <w:rFonts w:ascii="宋体" w:hAnsi="宋体"/>
                <w:sz w:val="22"/>
              </w:rPr>
            </w:pPr>
            <w:r>
              <w:rPr>
                <w:rFonts w:ascii="宋体" w:hAnsi="宋体" w:hint="eastAsia"/>
                <w:sz w:val="22"/>
              </w:rPr>
              <w:t>对个人、单位将危险废物混入建筑垃圾的处罚</w:t>
            </w:r>
          </w:p>
        </w:tc>
        <w:tc>
          <w:tcPr>
            <w:tcW w:w="4200" w:type="dxa"/>
          </w:tcPr>
          <w:p w:rsidR="0059316D" w:rsidRDefault="0059316D">
            <w:pPr>
              <w:jc w:val="center"/>
              <w:rPr>
                <w:rFonts w:ascii="宋体" w:hAnsi="宋体"/>
                <w:color w:val="000000"/>
                <w:sz w:val="22"/>
              </w:rPr>
            </w:pPr>
            <w:r>
              <w:rPr>
                <w:rFonts w:ascii="宋体" w:hAnsi="宋体" w:hint="eastAsia"/>
                <w:sz w:val="22"/>
              </w:rPr>
              <w:t>《城市建筑垃圾管理规定》（建设部令第139号）第二十条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64</w:t>
            </w:r>
          </w:p>
        </w:tc>
        <w:tc>
          <w:tcPr>
            <w:tcW w:w="3522" w:type="dxa"/>
          </w:tcPr>
          <w:p w:rsidR="0059316D" w:rsidRDefault="0059316D">
            <w:pPr>
              <w:jc w:val="center"/>
              <w:rPr>
                <w:rFonts w:ascii="宋体" w:hAnsi="宋体"/>
                <w:sz w:val="22"/>
              </w:rPr>
            </w:pPr>
            <w:r>
              <w:rPr>
                <w:rFonts w:ascii="宋体" w:hAnsi="宋体" w:hint="eastAsia"/>
                <w:sz w:val="22"/>
              </w:rPr>
              <w:t>对个人、单位擅自设立弃置场受纳建筑垃圾的处罚</w:t>
            </w:r>
          </w:p>
        </w:tc>
        <w:tc>
          <w:tcPr>
            <w:tcW w:w="4200" w:type="dxa"/>
          </w:tcPr>
          <w:p w:rsidR="0059316D" w:rsidRDefault="0059316D">
            <w:pPr>
              <w:jc w:val="center"/>
              <w:rPr>
                <w:rFonts w:ascii="宋体" w:hAnsi="宋体"/>
                <w:color w:val="000000"/>
                <w:sz w:val="22"/>
              </w:rPr>
            </w:pPr>
            <w:r>
              <w:rPr>
                <w:rFonts w:ascii="宋体" w:hAnsi="宋体" w:hint="eastAsia"/>
                <w:sz w:val="22"/>
              </w:rPr>
              <w:t>《城市建筑垃圾管理规定》（建设部令第139号）第二十条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65</w:t>
            </w:r>
          </w:p>
        </w:tc>
        <w:tc>
          <w:tcPr>
            <w:tcW w:w="3522" w:type="dxa"/>
          </w:tcPr>
          <w:p w:rsidR="0059316D" w:rsidRDefault="0059316D">
            <w:pPr>
              <w:jc w:val="center"/>
              <w:rPr>
                <w:rFonts w:ascii="宋体" w:hAnsi="宋体" w:cs="宋体"/>
                <w:color w:val="000000"/>
                <w:sz w:val="22"/>
              </w:rPr>
            </w:pPr>
            <w:r>
              <w:rPr>
                <w:rFonts w:ascii="宋体" w:hAnsi="宋体" w:hint="eastAsia"/>
                <w:color w:val="000000"/>
                <w:sz w:val="22"/>
              </w:rPr>
              <w:t>对将建筑垃圾混入生活垃圾、将危险废物混入建筑垃圾、擅自设立弃置场受纳建筑垃圾的处罚</w:t>
            </w:r>
          </w:p>
          <w:p w:rsidR="0059316D" w:rsidRDefault="0059316D">
            <w:pPr>
              <w:jc w:val="center"/>
              <w:rPr>
                <w:rFonts w:ascii="宋体" w:hAnsi="宋体"/>
                <w:sz w:val="22"/>
              </w:rPr>
            </w:pP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《城市建筑垃圾管理规定》（建设部令第139号）第二十条</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66</w:t>
            </w:r>
          </w:p>
        </w:tc>
        <w:tc>
          <w:tcPr>
            <w:tcW w:w="3522" w:type="dxa"/>
          </w:tcPr>
          <w:p w:rsidR="0059316D" w:rsidRDefault="0059316D">
            <w:pPr>
              <w:jc w:val="center"/>
              <w:rPr>
                <w:rFonts w:ascii="宋体" w:hAnsi="宋体" w:cs="宋体"/>
                <w:color w:val="000000"/>
                <w:sz w:val="22"/>
              </w:rPr>
            </w:pPr>
            <w:r>
              <w:rPr>
                <w:rFonts w:ascii="宋体" w:hAnsi="宋体" w:hint="eastAsia"/>
                <w:color w:val="000000"/>
                <w:sz w:val="22"/>
              </w:rPr>
              <w:t>对建筑垃圾储运消纳场受纳工业垃圾、生活垃圾和有毒有害垃圾的处罚</w:t>
            </w:r>
          </w:p>
          <w:p w:rsidR="0059316D" w:rsidRDefault="0059316D">
            <w:pPr>
              <w:jc w:val="center"/>
              <w:rPr>
                <w:rFonts w:ascii="宋体" w:hAnsi="宋体"/>
                <w:sz w:val="22"/>
              </w:rPr>
            </w:pP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《城市建筑垃圾管理规定》（建设部令第139号） 第二十一条</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67</w:t>
            </w:r>
          </w:p>
        </w:tc>
        <w:tc>
          <w:tcPr>
            <w:tcW w:w="3522" w:type="dxa"/>
          </w:tcPr>
          <w:p w:rsidR="0059316D" w:rsidRDefault="0059316D">
            <w:pPr>
              <w:jc w:val="center"/>
              <w:rPr>
                <w:rFonts w:ascii="宋体" w:hAnsi="宋体" w:cs="宋体"/>
                <w:color w:val="000000"/>
                <w:sz w:val="22"/>
              </w:rPr>
            </w:pPr>
            <w:r>
              <w:rPr>
                <w:rFonts w:ascii="宋体" w:hAnsi="宋体" w:hint="eastAsia"/>
                <w:color w:val="000000"/>
                <w:sz w:val="22"/>
              </w:rPr>
              <w:t>对未经核准擅自处置建筑垃圾的；处置超出核准范围的建筑垃圾的处罚</w:t>
            </w:r>
          </w:p>
          <w:p w:rsidR="0059316D" w:rsidRDefault="0059316D">
            <w:pPr>
              <w:jc w:val="center"/>
              <w:rPr>
                <w:rFonts w:ascii="宋体" w:hAnsi="宋体"/>
                <w:sz w:val="22"/>
              </w:rPr>
            </w:pP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《城市建筑垃圾管理规定》（建设部令第139号）第二十五条</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68</w:t>
            </w:r>
          </w:p>
        </w:tc>
        <w:tc>
          <w:tcPr>
            <w:tcW w:w="3522" w:type="dxa"/>
          </w:tcPr>
          <w:p w:rsidR="0059316D" w:rsidRDefault="0059316D">
            <w:pPr>
              <w:jc w:val="center"/>
              <w:rPr>
                <w:rFonts w:ascii="宋体" w:hAnsi="宋体" w:cs="宋体"/>
                <w:color w:val="000000"/>
                <w:sz w:val="22"/>
              </w:rPr>
            </w:pPr>
            <w:r>
              <w:rPr>
                <w:rFonts w:ascii="宋体" w:hAnsi="宋体" w:hint="eastAsia"/>
                <w:color w:val="000000"/>
                <w:sz w:val="22"/>
              </w:rPr>
              <w:t>对涂改、倒卖、出租、出借或者以其他形式非法转让城市建筑垃圾处置核准文件的处罚</w:t>
            </w:r>
          </w:p>
          <w:p w:rsidR="0059316D" w:rsidRDefault="0059316D">
            <w:pPr>
              <w:jc w:val="center"/>
              <w:rPr>
                <w:rFonts w:ascii="宋体" w:hAnsi="宋体"/>
                <w:sz w:val="22"/>
              </w:rPr>
            </w:pP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《城市建筑垃圾管理规定》（建设部令第139号）第二十四条</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69</w:t>
            </w:r>
          </w:p>
        </w:tc>
        <w:tc>
          <w:tcPr>
            <w:tcW w:w="3522" w:type="dxa"/>
          </w:tcPr>
          <w:p w:rsidR="0059316D" w:rsidRDefault="0059316D">
            <w:pPr>
              <w:jc w:val="center"/>
              <w:rPr>
                <w:rFonts w:ascii="宋体" w:hAnsi="宋体"/>
                <w:sz w:val="22"/>
              </w:rPr>
            </w:pPr>
            <w:r>
              <w:rPr>
                <w:rFonts w:ascii="宋体" w:hAnsi="宋体" w:hint="eastAsia"/>
                <w:sz w:val="22"/>
              </w:rPr>
              <w:t>对施工单位将建筑垃圾交给个人或者未经核准从事建筑垃圾运输的单位处置的处罚。</w:t>
            </w:r>
          </w:p>
        </w:tc>
        <w:tc>
          <w:tcPr>
            <w:tcW w:w="4200" w:type="dxa"/>
          </w:tcPr>
          <w:p w:rsidR="0059316D" w:rsidRDefault="0059316D">
            <w:pPr>
              <w:jc w:val="center"/>
              <w:rPr>
                <w:rFonts w:ascii="宋体" w:hAnsi="宋体"/>
                <w:color w:val="000000"/>
                <w:sz w:val="22"/>
              </w:rPr>
            </w:pPr>
            <w:r>
              <w:rPr>
                <w:rFonts w:ascii="宋体" w:hAnsi="宋体" w:hint="eastAsia"/>
                <w:sz w:val="22"/>
              </w:rPr>
              <w:t>《城市建筑垃圾管理规定》（建设部令第139号）第二十二条第二款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70</w:t>
            </w:r>
          </w:p>
        </w:tc>
        <w:tc>
          <w:tcPr>
            <w:tcW w:w="3522" w:type="dxa"/>
          </w:tcPr>
          <w:p w:rsidR="0059316D" w:rsidRDefault="0059316D">
            <w:pPr>
              <w:jc w:val="center"/>
              <w:rPr>
                <w:rFonts w:ascii="宋体" w:hAnsi="宋体"/>
                <w:sz w:val="22"/>
              </w:rPr>
            </w:pPr>
            <w:r>
              <w:rPr>
                <w:rFonts w:ascii="宋体" w:hAnsi="宋体" w:hint="eastAsia"/>
                <w:sz w:val="22"/>
              </w:rPr>
              <w:t>对擅自占用城市绿化用地的处罚</w:t>
            </w:r>
          </w:p>
        </w:tc>
        <w:tc>
          <w:tcPr>
            <w:tcW w:w="4200" w:type="dxa"/>
          </w:tcPr>
          <w:p w:rsidR="0059316D" w:rsidRDefault="0059316D">
            <w:pPr>
              <w:jc w:val="center"/>
              <w:rPr>
                <w:rFonts w:ascii="宋体" w:hAnsi="宋体"/>
                <w:sz w:val="22"/>
              </w:rPr>
            </w:pPr>
            <w:r>
              <w:rPr>
                <w:rFonts w:ascii="宋体" w:hAnsi="宋体" w:hint="eastAsia"/>
                <w:sz w:val="22"/>
              </w:rPr>
              <w:t>《河南省城市绿化实施办法》第二十二条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71</w:t>
            </w:r>
          </w:p>
        </w:tc>
        <w:tc>
          <w:tcPr>
            <w:tcW w:w="3522" w:type="dxa"/>
          </w:tcPr>
          <w:p w:rsidR="0059316D" w:rsidRDefault="0059316D">
            <w:pPr>
              <w:jc w:val="center"/>
              <w:rPr>
                <w:rFonts w:ascii="宋体" w:hAnsi="宋体"/>
                <w:sz w:val="22"/>
              </w:rPr>
            </w:pPr>
            <w:r>
              <w:rPr>
                <w:rFonts w:ascii="宋体" w:hAnsi="宋体" w:hint="eastAsia"/>
                <w:bCs/>
                <w:sz w:val="22"/>
              </w:rPr>
              <w:t>对损坏城市树木、花草、草坪或盗窃绿地设施的处罚</w:t>
            </w:r>
          </w:p>
        </w:tc>
        <w:tc>
          <w:tcPr>
            <w:tcW w:w="4200" w:type="dxa"/>
          </w:tcPr>
          <w:p w:rsidR="0059316D" w:rsidRDefault="0059316D">
            <w:pPr>
              <w:jc w:val="center"/>
              <w:rPr>
                <w:rFonts w:ascii="宋体" w:hAnsi="宋体"/>
                <w:sz w:val="22"/>
              </w:rPr>
            </w:pPr>
            <w:r>
              <w:rPr>
                <w:rFonts w:ascii="宋体" w:hAnsi="宋体" w:hint="eastAsia"/>
                <w:sz w:val="22"/>
              </w:rPr>
              <w:t>《河南省城市绿化实施办法》的二十二条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72</w:t>
            </w:r>
          </w:p>
        </w:tc>
        <w:tc>
          <w:tcPr>
            <w:tcW w:w="3522" w:type="dxa"/>
          </w:tcPr>
          <w:p w:rsidR="0059316D" w:rsidRDefault="0059316D">
            <w:pPr>
              <w:jc w:val="center"/>
              <w:rPr>
                <w:rFonts w:ascii="宋体" w:hAnsi="宋体"/>
                <w:sz w:val="22"/>
              </w:rPr>
            </w:pPr>
            <w:r>
              <w:rPr>
                <w:rFonts w:ascii="宋体" w:hAnsi="宋体" w:hint="eastAsia"/>
                <w:sz w:val="22"/>
              </w:rPr>
              <w:t>对就树盖房、在绿地内或树木下搭灶生火，倾倒有害物质的处罚</w:t>
            </w:r>
          </w:p>
        </w:tc>
        <w:tc>
          <w:tcPr>
            <w:tcW w:w="4200" w:type="dxa"/>
          </w:tcPr>
          <w:p w:rsidR="0059316D" w:rsidRDefault="0059316D">
            <w:pPr>
              <w:jc w:val="center"/>
              <w:rPr>
                <w:rFonts w:ascii="宋体" w:hAnsi="宋体"/>
                <w:sz w:val="22"/>
              </w:rPr>
            </w:pPr>
            <w:r>
              <w:rPr>
                <w:rFonts w:ascii="宋体" w:hAnsi="宋体" w:hint="eastAsia"/>
                <w:sz w:val="22"/>
              </w:rPr>
              <w:t>《河南省城市绿化实施办法》第二十二条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73</w:t>
            </w:r>
          </w:p>
        </w:tc>
        <w:tc>
          <w:tcPr>
            <w:tcW w:w="3522" w:type="dxa"/>
          </w:tcPr>
          <w:p w:rsidR="0059316D" w:rsidRDefault="0059316D">
            <w:pPr>
              <w:jc w:val="center"/>
              <w:rPr>
                <w:rFonts w:ascii="宋体" w:hAnsi="宋体"/>
                <w:sz w:val="22"/>
              </w:rPr>
            </w:pPr>
            <w:r>
              <w:rPr>
                <w:rFonts w:ascii="宋体" w:hAnsi="宋体" w:hint="eastAsia"/>
                <w:sz w:val="22"/>
              </w:rPr>
              <w:t>对在树木上架设电线、在绿地内停放车辆、放牧或乱扔废弃物，在绿地和道路两侧绿篱内挖坑取土的处罚</w:t>
            </w:r>
          </w:p>
        </w:tc>
        <w:tc>
          <w:tcPr>
            <w:tcW w:w="4200" w:type="dxa"/>
          </w:tcPr>
          <w:p w:rsidR="0059316D" w:rsidRDefault="0059316D">
            <w:pPr>
              <w:jc w:val="center"/>
              <w:rPr>
                <w:rFonts w:ascii="宋体" w:hAnsi="宋体"/>
                <w:sz w:val="22"/>
              </w:rPr>
            </w:pPr>
            <w:r>
              <w:rPr>
                <w:rFonts w:ascii="宋体" w:hAnsi="宋体" w:hint="eastAsia"/>
                <w:sz w:val="22"/>
              </w:rPr>
              <w:t>《河南省城市绿化实施办法》第二十二条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74</w:t>
            </w:r>
          </w:p>
        </w:tc>
        <w:tc>
          <w:tcPr>
            <w:tcW w:w="3522" w:type="dxa"/>
          </w:tcPr>
          <w:p w:rsidR="0059316D" w:rsidRDefault="0059316D">
            <w:pPr>
              <w:jc w:val="center"/>
              <w:rPr>
                <w:rFonts w:ascii="宋体" w:hAnsi="宋体"/>
                <w:sz w:val="22"/>
              </w:rPr>
            </w:pPr>
            <w:r>
              <w:rPr>
                <w:rFonts w:ascii="宋体" w:hAnsi="宋体" w:hint="eastAsia"/>
                <w:sz w:val="22"/>
              </w:rPr>
              <w:t>对擅自砍伐、移植或修剪城市规划区内树木的处罚</w:t>
            </w:r>
          </w:p>
        </w:tc>
        <w:tc>
          <w:tcPr>
            <w:tcW w:w="4200" w:type="dxa"/>
          </w:tcPr>
          <w:p w:rsidR="0059316D" w:rsidRDefault="0059316D">
            <w:pPr>
              <w:jc w:val="center"/>
              <w:rPr>
                <w:rFonts w:ascii="宋体" w:hAnsi="宋体"/>
                <w:sz w:val="22"/>
              </w:rPr>
            </w:pPr>
            <w:r>
              <w:rPr>
                <w:rFonts w:ascii="宋体" w:hAnsi="宋体" w:hint="eastAsia"/>
                <w:sz w:val="22"/>
              </w:rPr>
              <w:t>《河南省城市绿化实施办法》第二十二条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75</w:t>
            </w:r>
          </w:p>
        </w:tc>
        <w:tc>
          <w:tcPr>
            <w:tcW w:w="3522" w:type="dxa"/>
          </w:tcPr>
          <w:p w:rsidR="0059316D" w:rsidRDefault="0059316D">
            <w:pPr>
              <w:jc w:val="center"/>
              <w:rPr>
                <w:rFonts w:ascii="宋体" w:hAnsi="宋体"/>
                <w:sz w:val="22"/>
              </w:rPr>
            </w:pPr>
            <w:r>
              <w:rPr>
                <w:rFonts w:ascii="宋体" w:hAnsi="宋体" w:hint="eastAsia"/>
                <w:sz w:val="22"/>
              </w:rPr>
              <w:t>对未取得排水许可证擅自向排水设施排放污水或超标排放废水的处罚</w:t>
            </w:r>
          </w:p>
        </w:tc>
        <w:tc>
          <w:tcPr>
            <w:tcW w:w="4200" w:type="dxa"/>
          </w:tcPr>
          <w:p w:rsidR="0059316D" w:rsidRDefault="0059316D">
            <w:pPr>
              <w:jc w:val="center"/>
              <w:rPr>
                <w:rFonts w:ascii="宋体" w:hAnsi="宋体"/>
                <w:sz w:val="22"/>
              </w:rPr>
            </w:pPr>
            <w:r>
              <w:rPr>
                <w:rFonts w:ascii="宋体" w:hAnsi="宋体" w:hint="eastAsia"/>
                <w:sz w:val="22"/>
              </w:rPr>
              <w:t>《河南省市政设施管理办法》第二十五条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76</w:t>
            </w:r>
          </w:p>
        </w:tc>
        <w:tc>
          <w:tcPr>
            <w:tcW w:w="3522" w:type="dxa"/>
          </w:tcPr>
          <w:p w:rsidR="0059316D" w:rsidRDefault="0059316D">
            <w:pPr>
              <w:jc w:val="center"/>
              <w:rPr>
                <w:rFonts w:ascii="宋体" w:hAnsi="宋体"/>
                <w:sz w:val="22"/>
              </w:rPr>
            </w:pPr>
            <w:r>
              <w:rPr>
                <w:rFonts w:ascii="宋体" w:hAnsi="宋体" w:hint="eastAsia"/>
                <w:sz w:val="22"/>
              </w:rPr>
              <w:t>对挖掘、堵塞、填埋、腐蚀等损害城市排水设施的处罚</w:t>
            </w:r>
          </w:p>
        </w:tc>
        <w:tc>
          <w:tcPr>
            <w:tcW w:w="4200" w:type="dxa"/>
          </w:tcPr>
          <w:p w:rsidR="0059316D" w:rsidRDefault="0059316D">
            <w:pPr>
              <w:jc w:val="center"/>
              <w:rPr>
                <w:rFonts w:ascii="宋体" w:hAnsi="宋体"/>
                <w:sz w:val="22"/>
              </w:rPr>
            </w:pPr>
            <w:r>
              <w:rPr>
                <w:rFonts w:ascii="宋体" w:hAnsi="宋体" w:hint="eastAsia"/>
                <w:sz w:val="22"/>
              </w:rPr>
              <w:t>《河南省市政设施管理办法》第二十五条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77</w:t>
            </w:r>
          </w:p>
        </w:tc>
        <w:tc>
          <w:tcPr>
            <w:tcW w:w="3522" w:type="dxa"/>
          </w:tcPr>
          <w:p w:rsidR="0059316D" w:rsidRDefault="0059316D">
            <w:pPr>
              <w:jc w:val="center"/>
              <w:rPr>
                <w:rFonts w:ascii="宋体" w:hAnsi="宋体"/>
                <w:sz w:val="22"/>
              </w:rPr>
            </w:pPr>
            <w:r>
              <w:rPr>
                <w:rFonts w:ascii="宋体" w:hAnsi="宋体" w:hint="eastAsia"/>
                <w:sz w:val="22"/>
              </w:rPr>
              <w:t>对占压各种窨井、通道口、阻塞排水管道、沟渠及出水口的处罚</w:t>
            </w:r>
          </w:p>
        </w:tc>
        <w:tc>
          <w:tcPr>
            <w:tcW w:w="4200" w:type="dxa"/>
          </w:tcPr>
          <w:p w:rsidR="0059316D" w:rsidRDefault="0059316D">
            <w:pPr>
              <w:jc w:val="center"/>
              <w:rPr>
                <w:rFonts w:ascii="宋体" w:hAnsi="宋体"/>
                <w:sz w:val="22"/>
              </w:rPr>
            </w:pPr>
            <w:r>
              <w:rPr>
                <w:rFonts w:ascii="宋体" w:hAnsi="宋体" w:hint="eastAsia"/>
                <w:sz w:val="22"/>
              </w:rPr>
              <w:t>《河南省市政设施管理办法》第二十五条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78</w:t>
            </w:r>
          </w:p>
        </w:tc>
        <w:tc>
          <w:tcPr>
            <w:tcW w:w="3522" w:type="dxa"/>
          </w:tcPr>
          <w:p w:rsidR="0059316D" w:rsidRDefault="0059316D">
            <w:pPr>
              <w:jc w:val="center"/>
              <w:rPr>
                <w:rFonts w:ascii="宋体" w:hAnsi="宋体"/>
                <w:sz w:val="22"/>
              </w:rPr>
            </w:pPr>
            <w:r>
              <w:rPr>
                <w:rFonts w:ascii="宋体" w:hAnsi="宋体" w:hint="eastAsia"/>
                <w:bCs/>
                <w:sz w:val="22"/>
              </w:rPr>
              <w:t>对当街排放生活污水的处罚</w:t>
            </w:r>
          </w:p>
        </w:tc>
        <w:tc>
          <w:tcPr>
            <w:tcW w:w="4200" w:type="dxa"/>
          </w:tcPr>
          <w:p w:rsidR="0059316D" w:rsidRDefault="0059316D">
            <w:pPr>
              <w:jc w:val="center"/>
              <w:rPr>
                <w:rFonts w:ascii="宋体" w:hAnsi="宋体"/>
                <w:sz w:val="22"/>
              </w:rPr>
            </w:pPr>
            <w:r>
              <w:rPr>
                <w:rFonts w:ascii="宋体" w:hAnsi="宋体" w:hint="eastAsia"/>
                <w:sz w:val="22"/>
              </w:rPr>
              <w:t>《河南省市政设施管理办法》第二十五条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79</w:t>
            </w:r>
          </w:p>
        </w:tc>
        <w:tc>
          <w:tcPr>
            <w:tcW w:w="3522" w:type="dxa"/>
          </w:tcPr>
          <w:p w:rsidR="0059316D" w:rsidRDefault="0059316D">
            <w:pPr>
              <w:jc w:val="center"/>
              <w:rPr>
                <w:rFonts w:ascii="宋体" w:hAnsi="宋体"/>
                <w:sz w:val="22"/>
              </w:rPr>
            </w:pPr>
            <w:r>
              <w:rPr>
                <w:rFonts w:ascii="宋体" w:hAnsi="宋体" w:hint="eastAsia"/>
                <w:sz w:val="22"/>
              </w:rPr>
              <w:t>对未经批准，向城市排水管道加压排放废水的处罚</w:t>
            </w:r>
          </w:p>
        </w:tc>
        <w:tc>
          <w:tcPr>
            <w:tcW w:w="4200" w:type="dxa"/>
          </w:tcPr>
          <w:p w:rsidR="0059316D" w:rsidRDefault="0059316D">
            <w:pPr>
              <w:jc w:val="center"/>
              <w:rPr>
                <w:rFonts w:ascii="宋体" w:hAnsi="宋体"/>
                <w:sz w:val="22"/>
              </w:rPr>
            </w:pPr>
            <w:r>
              <w:rPr>
                <w:rFonts w:ascii="宋体" w:hAnsi="宋体" w:hint="eastAsia"/>
                <w:sz w:val="22"/>
              </w:rPr>
              <w:t>《河南省市政设施管理办法》第二十六条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80</w:t>
            </w:r>
          </w:p>
        </w:tc>
        <w:tc>
          <w:tcPr>
            <w:tcW w:w="3522" w:type="dxa"/>
          </w:tcPr>
          <w:p w:rsidR="0059316D" w:rsidRDefault="0059316D">
            <w:pPr>
              <w:jc w:val="center"/>
              <w:rPr>
                <w:rFonts w:ascii="宋体" w:hAnsi="宋体"/>
                <w:sz w:val="22"/>
              </w:rPr>
            </w:pPr>
            <w:r>
              <w:rPr>
                <w:rFonts w:ascii="宋体" w:hAnsi="宋体" w:hint="eastAsia"/>
                <w:sz w:val="22"/>
              </w:rPr>
              <w:t>对排水户未将污水排入城市排水管网及其附属设施的处罚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《城市排水许可管理办法》第二十三条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81</w:t>
            </w:r>
          </w:p>
        </w:tc>
        <w:tc>
          <w:tcPr>
            <w:tcW w:w="3522" w:type="dxa"/>
          </w:tcPr>
          <w:p w:rsidR="0059316D" w:rsidRDefault="0059316D">
            <w:pPr>
              <w:jc w:val="center"/>
              <w:rPr>
                <w:rFonts w:ascii="宋体" w:hAnsi="宋体"/>
                <w:sz w:val="22"/>
              </w:rPr>
            </w:pPr>
            <w:r>
              <w:rPr>
                <w:rFonts w:ascii="宋体" w:hAnsi="宋体" w:hint="eastAsia"/>
                <w:sz w:val="22"/>
              </w:rPr>
              <w:t>对未取得城市排水许可证，向城市排水管网及其附属设施排放污水的处罚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82</w:t>
            </w:r>
          </w:p>
        </w:tc>
        <w:tc>
          <w:tcPr>
            <w:tcW w:w="3522" w:type="dxa"/>
          </w:tcPr>
          <w:p w:rsidR="0059316D" w:rsidRDefault="0059316D">
            <w:pPr>
              <w:jc w:val="center"/>
              <w:rPr>
                <w:rFonts w:ascii="宋体" w:hAnsi="宋体"/>
                <w:sz w:val="22"/>
              </w:rPr>
            </w:pPr>
            <w:r>
              <w:rPr>
                <w:rFonts w:ascii="宋体" w:hAnsi="宋体" w:hint="eastAsia"/>
                <w:sz w:val="22"/>
              </w:rPr>
              <w:t>对超过城市排水许可证有效期限向城市排水管网及其附属设施排放污水的处罚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83</w:t>
            </w:r>
          </w:p>
        </w:tc>
        <w:tc>
          <w:tcPr>
            <w:tcW w:w="3522" w:type="dxa"/>
          </w:tcPr>
          <w:p w:rsidR="0059316D" w:rsidRDefault="0059316D">
            <w:pPr>
              <w:jc w:val="center"/>
              <w:rPr>
                <w:rFonts w:ascii="宋体" w:hAnsi="宋体"/>
                <w:sz w:val="22"/>
              </w:rPr>
            </w:pPr>
            <w:r>
              <w:rPr>
                <w:rFonts w:ascii="宋体" w:hAnsi="宋体" w:hint="eastAsia"/>
                <w:sz w:val="22"/>
              </w:rPr>
              <w:t>对违反城市排水许可证书规定的内容，向城市排水管网及其附属设施排放污水的处罚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84</w:t>
            </w:r>
          </w:p>
        </w:tc>
        <w:tc>
          <w:tcPr>
            <w:tcW w:w="3522" w:type="dxa"/>
          </w:tcPr>
          <w:p w:rsidR="0059316D" w:rsidRDefault="0059316D">
            <w:pPr>
              <w:jc w:val="center"/>
              <w:rPr>
                <w:rFonts w:ascii="宋体" w:hAnsi="宋体"/>
                <w:sz w:val="22"/>
              </w:rPr>
            </w:pPr>
            <w:r>
              <w:rPr>
                <w:rFonts w:ascii="宋体" w:hAnsi="宋体" w:hint="eastAsia"/>
                <w:sz w:val="22"/>
              </w:rPr>
              <w:t>对向城市排水管网及其附属设施排放剧毒物质、易燃易爆物质和有害气体等的处罚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85</w:t>
            </w:r>
          </w:p>
        </w:tc>
        <w:tc>
          <w:tcPr>
            <w:tcW w:w="3522" w:type="dxa"/>
          </w:tcPr>
          <w:p w:rsidR="0059316D" w:rsidRDefault="0059316D">
            <w:pPr>
              <w:jc w:val="center"/>
              <w:rPr>
                <w:rFonts w:ascii="宋体" w:hAnsi="宋体"/>
                <w:sz w:val="22"/>
              </w:rPr>
            </w:pPr>
            <w:r>
              <w:rPr>
                <w:rFonts w:ascii="宋体" w:hAnsi="宋体" w:hint="eastAsia"/>
                <w:sz w:val="22"/>
              </w:rPr>
              <w:t>对堵塞城市排水管网或者向城市排水管网及其附属设施内倾倒垃圾、渣土、施工泥浆等易堵塞物的处罚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86</w:t>
            </w:r>
          </w:p>
        </w:tc>
        <w:tc>
          <w:tcPr>
            <w:tcW w:w="3522" w:type="dxa"/>
          </w:tcPr>
          <w:p w:rsidR="0059316D" w:rsidRDefault="0059316D">
            <w:pPr>
              <w:jc w:val="center"/>
              <w:rPr>
                <w:rFonts w:ascii="宋体" w:hAnsi="宋体"/>
                <w:sz w:val="22"/>
              </w:rPr>
            </w:pPr>
            <w:r>
              <w:rPr>
                <w:rFonts w:ascii="宋体" w:hAnsi="宋体" w:hint="eastAsia"/>
                <w:sz w:val="22"/>
              </w:rPr>
              <w:t>对擅自占压、拆卸、移动和穿凿城市排水管网及其附属设施的处罚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87</w:t>
            </w:r>
          </w:p>
        </w:tc>
        <w:tc>
          <w:tcPr>
            <w:tcW w:w="3522" w:type="dxa"/>
          </w:tcPr>
          <w:p w:rsidR="0059316D" w:rsidRDefault="0059316D">
            <w:pPr>
              <w:jc w:val="center"/>
              <w:rPr>
                <w:rFonts w:ascii="宋体" w:hAnsi="宋体"/>
                <w:sz w:val="22"/>
              </w:rPr>
            </w:pPr>
            <w:r>
              <w:rPr>
                <w:rFonts w:ascii="宋体" w:hAnsi="宋体" w:hint="eastAsia"/>
                <w:sz w:val="22"/>
              </w:rPr>
              <w:t>对擅自向城市排水管网及其附属设施加压排放污水的处罚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88</w:t>
            </w:r>
          </w:p>
        </w:tc>
        <w:tc>
          <w:tcPr>
            <w:tcW w:w="3522" w:type="dxa"/>
          </w:tcPr>
          <w:p w:rsidR="0059316D" w:rsidRDefault="0059316D">
            <w:pPr>
              <w:jc w:val="center"/>
              <w:rPr>
                <w:rFonts w:ascii="宋体" w:hAnsi="宋体"/>
                <w:sz w:val="22"/>
              </w:rPr>
            </w:pPr>
            <w:r>
              <w:rPr>
                <w:rFonts w:ascii="宋体" w:hAnsi="宋体" w:hint="eastAsia"/>
                <w:sz w:val="22"/>
              </w:rPr>
              <w:t>对其他损害城市排水管网及其附属设施正常运行的行为的处罚</w:t>
            </w:r>
          </w:p>
        </w:tc>
        <w:tc>
          <w:tcPr>
            <w:tcW w:w="4200" w:type="dxa"/>
          </w:tcPr>
          <w:p w:rsidR="0059316D" w:rsidRDefault="0059316D">
            <w:pPr>
              <w:jc w:val="center"/>
              <w:rPr>
                <w:rFonts w:ascii="宋体" w:hAnsi="宋体"/>
                <w:sz w:val="22"/>
              </w:rPr>
            </w:pPr>
            <w:r>
              <w:rPr>
                <w:rFonts w:ascii="宋体" w:hAnsi="宋体" w:hint="eastAsia"/>
                <w:sz w:val="22"/>
              </w:rPr>
              <w:t>《城市排水许可管理办法》第二十四条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89</w:t>
            </w:r>
          </w:p>
        </w:tc>
        <w:tc>
          <w:tcPr>
            <w:tcW w:w="3522" w:type="dxa"/>
          </w:tcPr>
          <w:p w:rsidR="0059316D" w:rsidRDefault="0059316D">
            <w:pPr>
              <w:jc w:val="center"/>
              <w:rPr>
                <w:rFonts w:ascii="宋体" w:hAnsi="宋体"/>
                <w:sz w:val="22"/>
              </w:rPr>
            </w:pPr>
            <w:r>
              <w:rPr>
                <w:rFonts w:ascii="宋体" w:hAnsi="宋体" w:hint="eastAsia"/>
                <w:sz w:val="22"/>
              </w:rPr>
              <w:t>对未采取防燃、防尘措施，在人口集中地区存放煤炭、煤矸石、煤渣、煤灰、砂石、灰土等物料的处罚</w:t>
            </w:r>
          </w:p>
        </w:tc>
        <w:tc>
          <w:tcPr>
            <w:tcW w:w="4200" w:type="dxa"/>
          </w:tcPr>
          <w:p w:rsidR="0059316D" w:rsidRDefault="0059316D">
            <w:pPr>
              <w:jc w:val="center"/>
              <w:rPr>
                <w:rFonts w:ascii="宋体" w:hAnsi="宋体"/>
                <w:sz w:val="22"/>
              </w:rPr>
            </w:pPr>
            <w:r>
              <w:rPr>
                <w:rFonts w:ascii="宋体" w:hAnsi="宋体" w:hint="eastAsia"/>
                <w:sz w:val="22"/>
              </w:rPr>
              <w:t>《中华人民共和国大气污染防治法》第四十六条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90</w:t>
            </w:r>
          </w:p>
        </w:tc>
        <w:tc>
          <w:tcPr>
            <w:tcW w:w="3522" w:type="dxa"/>
          </w:tcPr>
          <w:p w:rsidR="0059316D" w:rsidRDefault="0059316D">
            <w:pPr>
              <w:jc w:val="center"/>
              <w:rPr>
                <w:rFonts w:ascii="宋体" w:hAnsi="宋体"/>
                <w:sz w:val="22"/>
              </w:rPr>
            </w:pPr>
            <w:r>
              <w:rPr>
                <w:rFonts w:ascii="宋体" w:hAnsi="宋体" w:hint="eastAsia"/>
                <w:sz w:val="22"/>
              </w:rPr>
              <w:t>对未采取有效污染防治措施，向大气排放粉尘、恶臭气体或者其他含有有毒物质气体的处罚</w:t>
            </w:r>
          </w:p>
        </w:tc>
        <w:tc>
          <w:tcPr>
            <w:tcW w:w="4200" w:type="dxa"/>
          </w:tcPr>
          <w:p w:rsidR="0059316D" w:rsidRDefault="0059316D">
            <w:pPr>
              <w:jc w:val="center"/>
              <w:rPr>
                <w:rFonts w:ascii="宋体" w:hAnsi="宋体"/>
                <w:sz w:val="22"/>
              </w:rPr>
            </w:pPr>
            <w:r>
              <w:rPr>
                <w:rFonts w:ascii="宋体" w:hAnsi="宋体" w:hint="eastAsia"/>
                <w:sz w:val="22"/>
              </w:rPr>
              <w:t>《中华人民共和国大气污染防治办法》第五十六条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91</w:t>
            </w:r>
          </w:p>
        </w:tc>
        <w:tc>
          <w:tcPr>
            <w:tcW w:w="3522" w:type="dxa"/>
          </w:tcPr>
          <w:p w:rsidR="0059316D" w:rsidRDefault="0059316D">
            <w:pPr>
              <w:jc w:val="center"/>
              <w:rPr>
                <w:rFonts w:ascii="宋体" w:hAnsi="宋体"/>
                <w:sz w:val="22"/>
              </w:rPr>
            </w:pPr>
            <w:r>
              <w:rPr>
                <w:rFonts w:ascii="宋体" w:hAnsi="宋体" w:hint="eastAsia"/>
                <w:sz w:val="22"/>
              </w:rPr>
              <w:t>对未采取密闭措施或者其他防护措施，（在人口集中地区）运输、装卸或者贮存能够散发有毒有害气体或者粉尘物质的处罚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《中华人民共和国大气污染防治法》第五十六条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92</w:t>
            </w:r>
          </w:p>
        </w:tc>
        <w:tc>
          <w:tcPr>
            <w:tcW w:w="3522" w:type="dxa"/>
          </w:tcPr>
          <w:p w:rsidR="0059316D" w:rsidRDefault="0059316D">
            <w:pPr>
              <w:jc w:val="center"/>
              <w:rPr>
                <w:rFonts w:ascii="宋体" w:hAnsi="宋体"/>
                <w:sz w:val="22"/>
              </w:rPr>
            </w:pPr>
            <w:r>
              <w:rPr>
                <w:rFonts w:ascii="宋体" w:hAnsi="宋体" w:hint="eastAsia"/>
                <w:sz w:val="22"/>
              </w:rPr>
              <w:t>对城市饮食服务业的经营者未采取有效污染防治措施，致使排放的油烟对附近居民的居住环境造成污染的处罚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《中华人民共和国大气污染防治法》第五十六条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93</w:t>
            </w:r>
          </w:p>
        </w:tc>
        <w:tc>
          <w:tcPr>
            <w:tcW w:w="3522" w:type="dxa"/>
          </w:tcPr>
          <w:p w:rsidR="0059316D" w:rsidRDefault="0059316D">
            <w:pPr>
              <w:jc w:val="center"/>
              <w:rPr>
                <w:rFonts w:ascii="宋体" w:hAnsi="宋体"/>
                <w:sz w:val="22"/>
              </w:rPr>
            </w:pPr>
            <w:r>
              <w:rPr>
                <w:rFonts w:ascii="宋体" w:hAnsi="宋体" w:hint="eastAsia"/>
                <w:sz w:val="22"/>
              </w:rPr>
              <w:t>对在人口集中地区和其他依法需要特殊保护的区域内，焚烧沥青、油毡、橡胶、塑料、皮革、垃圾以及其他产生有毒有害烟尘和恶臭气体</w:t>
            </w:r>
            <w:r>
              <w:rPr>
                <w:rFonts w:ascii="宋体" w:hAnsi="宋体" w:hint="eastAsia"/>
                <w:sz w:val="22"/>
              </w:rPr>
              <w:lastRenderedPageBreak/>
              <w:t>的物质的处罚</w:t>
            </w:r>
          </w:p>
        </w:tc>
        <w:tc>
          <w:tcPr>
            <w:tcW w:w="4200" w:type="dxa"/>
          </w:tcPr>
          <w:p w:rsidR="0059316D" w:rsidRDefault="0059316D">
            <w:pPr>
              <w:jc w:val="center"/>
              <w:rPr>
                <w:rFonts w:ascii="宋体" w:hAnsi="宋体"/>
                <w:color w:val="000000"/>
                <w:sz w:val="22"/>
              </w:rPr>
            </w:pPr>
            <w:r>
              <w:rPr>
                <w:rFonts w:ascii="宋体" w:hAnsi="宋体" w:hint="eastAsia"/>
                <w:sz w:val="22"/>
              </w:rPr>
              <w:lastRenderedPageBreak/>
              <w:t>《中华人民共和国大气污染防治法》的五十七条第一款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94</w:t>
            </w:r>
          </w:p>
        </w:tc>
        <w:tc>
          <w:tcPr>
            <w:tcW w:w="3522" w:type="dxa"/>
          </w:tcPr>
          <w:p w:rsidR="0059316D" w:rsidRDefault="0059316D">
            <w:pPr>
              <w:jc w:val="center"/>
              <w:rPr>
                <w:rFonts w:ascii="宋体" w:hAnsi="宋体"/>
                <w:sz w:val="22"/>
              </w:rPr>
            </w:pPr>
            <w:r>
              <w:rPr>
                <w:rFonts w:ascii="宋体" w:hAnsi="宋体" w:hint="eastAsia"/>
                <w:sz w:val="22"/>
              </w:rPr>
              <w:t>对在人口集中地区露天焚烧秸秆、落叶等产生烟尘污染的物质的处罚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《中华人民共和国大气污染防治法》第五十七条第二款</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95</w:t>
            </w:r>
          </w:p>
        </w:tc>
        <w:tc>
          <w:tcPr>
            <w:tcW w:w="3522" w:type="dxa"/>
          </w:tcPr>
          <w:p w:rsidR="0059316D" w:rsidRDefault="0059316D">
            <w:pPr>
              <w:jc w:val="center"/>
              <w:rPr>
                <w:rFonts w:ascii="宋体" w:hAnsi="宋体"/>
                <w:sz w:val="22"/>
              </w:rPr>
            </w:pPr>
            <w:r>
              <w:rPr>
                <w:rFonts w:ascii="宋体" w:hAnsi="宋体" w:hint="eastAsia"/>
                <w:sz w:val="22"/>
              </w:rPr>
              <w:t>对在城市市区内进行建建设施工或者从事其他产生扬尘污染的活动，未采取有效防尘措施，致使大气环境受到污染的处罚</w:t>
            </w:r>
          </w:p>
        </w:tc>
        <w:tc>
          <w:tcPr>
            <w:tcW w:w="4200" w:type="dxa"/>
          </w:tcPr>
          <w:p w:rsidR="0059316D" w:rsidRDefault="0059316D">
            <w:pPr>
              <w:jc w:val="center"/>
              <w:rPr>
                <w:rFonts w:ascii="宋体" w:hAnsi="宋体"/>
                <w:color w:val="000000"/>
                <w:sz w:val="22"/>
              </w:rPr>
            </w:pPr>
          </w:p>
          <w:p w:rsidR="0059316D" w:rsidRDefault="0059316D">
            <w:pPr>
              <w:tabs>
                <w:tab w:val="left" w:pos="1530"/>
              </w:tabs>
              <w:jc w:val="center"/>
              <w:rPr>
                <w:rFonts w:ascii="宋体" w:hAnsi="宋体"/>
                <w:sz w:val="22"/>
              </w:rPr>
            </w:pPr>
            <w:r>
              <w:rPr>
                <w:rFonts w:ascii="宋体" w:hAnsi="宋体" w:hint="eastAsia"/>
                <w:sz w:val="22"/>
              </w:rPr>
              <w:t>《中华人民共和国大气污染防治法》第五十八条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96</w:t>
            </w:r>
          </w:p>
        </w:tc>
        <w:tc>
          <w:tcPr>
            <w:tcW w:w="3522" w:type="dxa"/>
          </w:tcPr>
          <w:p w:rsidR="0059316D" w:rsidRDefault="0059316D">
            <w:pPr>
              <w:jc w:val="center"/>
              <w:rPr>
                <w:rFonts w:ascii="宋体" w:hAnsi="宋体"/>
                <w:sz w:val="22"/>
              </w:rPr>
            </w:pPr>
            <w:r>
              <w:rPr>
                <w:rFonts w:ascii="宋体" w:hAnsi="宋体" w:hint="eastAsia"/>
                <w:sz w:val="22"/>
              </w:rPr>
              <w:t>对向（城市）水体排放、倾倒工业废渣、城镇垃圾和其他废弃物的处罚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《中华人民共和国水污染防治法》第七十六条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97</w:t>
            </w:r>
          </w:p>
        </w:tc>
        <w:tc>
          <w:tcPr>
            <w:tcW w:w="3522" w:type="dxa"/>
          </w:tcPr>
          <w:p w:rsidR="0059316D" w:rsidRDefault="0059316D">
            <w:pPr>
              <w:jc w:val="center"/>
              <w:rPr>
                <w:rFonts w:ascii="宋体" w:hAnsi="宋体"/>
                <w:sz w:val="22"/>
              </w:rPr>
            </w:pPr>
            <w:r>
              <w:rPr>
                <w:rFonts w:ascii="宋体" w:hAnsi="宋体" w:hint="eastAsia"/>
                <w:sz w:val="22"/>
              </w:rPr>
              <w:t>对擅自关闭、闲置或者拆除生活垃圾处置设施、场所的处罚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《中华人民共和国固体废物污染环境防治法》第七十四条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98</w:t>
            </w:r>
          </w:p>
        </w:tc>
        <w:tc>
          <w:tcPr>
            <w:tcW w:w="3522" w:type="dxa"/>
          </w:tcPr>
          <w:p w:rsidR="0059316D" w:rsidRDefault="0059316D">
            <w:pPr>
              <w:jc w:val="center"/>
              <w:rPr>
                <w:rFonts w:ascii="宋体" w:hAnsi="宋体"/>
                <w:sz w:val="22"/>
              </w:rPr>
            </w:pPr>
          </w:p>
          <w:p w:rsidR="0059316D" w:rsidRDefault="0059316D">
            <w:pPr>
              <w:tabs>
                <w:tab w:val="left" w:pos="2295"/>
              </w:tabs>
              <w:jc w:val="center"/>
              <w:rPr>
                <w:rFonts w:ascii="宋体" w:hAnsi="宋体"/>
                <w:sz w:val="22"/>
              </w:rPr>
            </w:pPr>
            <w:r>
              <w:rPr>
                <w:rFonts w:ascii="宋体" w:hAnsi="宋体" w:hint="eastAsia"/>
                <w:sz w:val="22"/>
              </w:rPr>
              <w:t>对在城市市区噪音敏感建筑物集中区域内使用高音广播喇叭的处罚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《中华人民共和国噪音污染防治法》第五十八条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99</w:t>
            </w:r>
          </w:p>
        </w:tc>
        <w:tc>
          <w:tcPr>
            <w:tcW w:w="3522" w:type="dxa"/>
          </w:tcPr>
          <w:p w:rsidR="0059316D" w:rsidRDefault="0059316D">
            <w:pPr>
              <w:jc w:val="center"/>
              <w:rPr>
                <w:rFonts w:ascii="宋体" w:hAnsi="宋体"/>
                <w:sz w:val="22"/>
              </w:rPr>
            </w:pPr>
            <w:r>
              <w:rPr>
                <w:rFonts w:ascii="宋体" w:hAnsi="宋体" w:hint="eastAsia"/>
                <w:sz w:val="22"/>
              </w:rPr>
              <w:t>对在城市市区人行道、广场、公园等公共场所组织娱乐、集会等活动，使用音响器材；产生干扰周围生活环境的过大音量的处罚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《中华人民共和国噪音污染防治法》第五十八条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100</w:t>
            </w:r>
          </w:p>
        </w:tc>
        <w:tc>
          <w:tcPr>
            <w:tcW w:w="3522" w:type="dxa"/>
          </w:tcPr>
          <w:p w:rsidR="0059316D" w:rsidRDefault="0059316D">
            <w:pPr>
              <w:jc w:val="center"/>
              <w:rPr>
                <w:rFonts w:ascii="宋体" w:hAnsi="宋体"/>
                <w:sz w:val="22"/>
              </w:rPr>
            </w:pPr>
            <w:r>
              <w:rPr>
                <w:rFonts w:ascii="宋体" w:hAnsi="宋体" w:hint="eastAsia"/>
                <w:sz w:val="22"/>
              </w:rPr>
              <w:t>对搭建非永久性建筑物、构筑物或者设置商亭等其他设施，影响市容的处罚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《河南省城市市容和环境卫生管理条例实施办法》</w:t>
            </w:r>
            <w:r>
              <w:rPr>
                <w:rFonts w:ascii="宋体" w:hAnsi="宋体" w:hint="eastAsia"/>
                <w:color w:val="000000"/>
                <w:sz w:val="22"/>
              </w:rPr>
              <w:t>（河南省人民政府令第80号）</w:t>
            </w:r>
            <w:r>
              <w:rPr>
                <w:rFonts w:ascii="宋体" w:hAnsi="宋体" w:hint="eastAsia"/>
                <w:sz w:val="22"/>
              </w:rPr>
              <w:t>第三十二条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101</w:t>
            </w:r>
          </w:p>
        </w:tc>
        <w:tc>
          <w:tcPr>
            <w:tcW w:w="3522" w:type="dxa"/>
          </w:tcPr>
          <w:p w:rsidR="0059316D" w:rsidRDefault="0059316D">
            <w:pPr>
              <w:jc w:val="center"/>
              <w:rPr>
                <w:rFonts w:ascii="宋体" w:hAnsi="宋体" w:cs="宋体"/>
                <w:color w:val="000000"/>
                <w:sz w:val="22"/>
              </w:rPr>
            </w:pPr>
            <w:r>
              <w:rPr>
                <w:rFonts w:ascii="宋体" w:hAnsi="宋体" w:hint="eastAsia"/>
                <w:color w:val="000000"/>
                <w:sz w:val="22"/>
              </w:rPr>
              <w:t>对在城市建筑物、构筑物、其他设施以及树木上涂写、刻画或者未经批准悬挂、张贴宣传品的处罚</w:t>
            </w:r>
          </w:p>
          <w:p w:rsidR="0059316D" w:rsidRDefault="0059316D">
            <w:pPr>
              <w:jc w:val="center"/>
              <w:rPr>
                <w:rFonts w:ascii="宋体" w:hAnsi="宋体"/>
                <w:sz w:val="22"/>
              </w:rPr>
            </w:pP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《城市市容和环境卫生管理条例》(国务院令第101号)第三十四条 第（二）项；《河南省&lt;城市市容和环境卫生管理条例&gt;实施办法》（河南省人民政府令 第80号)第三十条 第（三）项</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102</w:t>
            </w:r>
          </w:p>
        </w:tc>
        <w:tc>
          <w:tcPr>
            <w:tcW w:w="3522" w:type="dxa"/>
          </w:tcPr>
          <w:p w:rsidR="0059316D" w:rsidRDefault="0059316D">
            <w:pPr>
              <w:jc w:val="center"/>
              <w:rPr>
                <w:rFonts w:ascii="宋体" w:hAnsi="宋体"/>
                <w:sz w:val="22"/>
              </w:rPr>
            </w:pPr>
            <w:r>
              <w:rPr>
                <w:rFonts w:ascii="宋体" w:hAnsi="宋体" w:hint="eastAsia"/>
                <w:sz w:val="22"/>
              </w:rPr>
              <w:t>在城市设置户外广告审批</w:t>
            </w:r>
          </w:p>
        </w:tc>
        <w:tc>
          <w:tcPr>
            <w:tcW w:w="4200" w:type="dxa"/>
          </w:tcPr>
          <w:p w:rsidR="0059316D" w:rsidRDefault="0059316D">
            <w:pPr>
              <w:jc w:val="center"/>
              <w:rPr>
                <w:rFonts w:ascii="宋体" w:hAnsi="宋体"/>
                <w:color w:val="000000"/>
                <w:sz w:val="22"/>
              </w:rPr>
            </w:pPr>
            <w:r>
              <w:rPr>
                <w:rFonts w:ascii="宋体" w:hAnsi="宋体" w:hint="eastAsia"/>
                <w:color w:val="000000"/>
                <w:sz w:val="22"/>
              </w:rPr>
              <w:t>《城市市容和环境卫生管理条例》（中华人民共和国国务院令第101号）第十一条、第十七条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sidP="0059316D">
            <w:r w:rsidRPr="00906563">
              <w:rPr>
                <w:rFonts w:ascii="宋体" w:hAnsi="宋体" w:hint="eastAsia"/>
                <w:sz w:val="24"/>
                <w:szCs w:val="24"/>
              </w:rPr>
              <w:t>赵志刚</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103</w:t>
            </w:r>
          </w:p>
        </w:tc>
        <w:tc>
          <w:tcPr>
            <w:tcW w:w="3522" w:type="dxa"/>
          </w:tcPr>
          <w:p w:rsidR="0059316D" w:rsidRDefault="0059316D">
            <w:pPr>
              <w:jc w:val="center"/>
              <w:rPr>
                <w:rFonts w:ascii="宋体" w:hAnsi="宋体" w:cs="宋体"/>
                <w:color w:val="000000"/>
                <w:sz w:val="22"/>
              </w:rPr>
            </w:pPr>
            <w:r>
              <w:rPr>
                <w:rFonts w:ascii="宋体" w:hAnsi="宋体" w:hint="eastAsia"/>
                <w:color w:val="000000"/>
                <w:sz w:val="22"/>
              </w:rPr>
              <w:t>对未经批准擅自设置大型户外广告，影响市容的处罚</w:t>
            </w:r>
          </w:p>
          <w:p w:rsidR="0059316D" w:rsidRDefault="0059316D">
            <w:pPr>
              <w:jc w:val="center"/>
              <w:rPr>
                <w:rFonts w:ascii="宋体" w:hAnsi="宋体"/>
                <w:sz w:val="22"/>
              </w:rPr>
            </w:pPr>
          </w:p>
        </w:tc>
        <w:tc>
          <w:tcPr>
            <w:tcW w:w="4200" w:type="dxa"/>
          </w:tcPr>
          <w:p w:rsidR="0059316D" w:rsidRDefault="0059316D">
            <w:pPr>
              <w:jc w:val="center"/>
              <w:rPr>
                <w:rFonts w:ascii="宋体" w:hAnsi="宋体" w:cs="宋体"/>
                <w:color w:val="000000"/>
                <w:sz w:val="22"/>
              </w:rPr>
            </w:pPr>
          </w:p>
          <w:p w:rsidR="0059316D" w:rsidRDefault="0059316D">
            <w:pPr>
              <w:jc w:val="center"/>
              <w:rPr>
                <w:rFonts w:ascii="宋体" w:hAnsi="宋体" w:cs="宋体"/>
                <w:color w:val="000000"/>
                <w:sz w:val="22"/>
              </w:rPr>
            </w:pPr>
            <w:r>
              <w:rPr>
                <w:rFonts w:ascii="宋体" w:hAnsi="宋体" w:hint="eastAsia"/>
                <w:color w:val="000000"/>
                <w:sz w:val="22"/>
              </w:rPr>
              <w:t>《城市市容和环境卫生管理条例》(国务院令第101号) 第三十六条 第（一）项；《河南省&lt;城市市容和环境卫生管理条例&gt;实施办法》（河南省人民政府令 第80号） 第三十二条 第（一）项</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sidP="0059316D">
            <w:r w:rsidRPr="00906563">
              <w:rPr>
                <w:rFonts w:ascii="宋体" w:hAnsi="宋体" w:hint="eastAsia"/>
                <w:sz w:val="24"/>
                <w:szCs w:val="24"/>
              </w:rPr>
              <w:t>赵志刚</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104</w:t>
            </w:r>
          </w:p>
        </w:tc>
        <w:tc>
          <w:tcPr>
            <w:tcW w:w="3522" w:type="dxa"/>
          </w:tcPr>
          <w:p w:rsidR="0059316D" w:rsidRDefault="0059316D">
            <w:pPr>
              <w:jc w:val="center"/>
              <w:rPr>
                <w:rFonts w:ascii="宋体" w:hAnsi="宋体"/>
                <w:sz w:val="22"/>
              </w:rPr>
            </w:pPr>
            <w:r>
              <w:rPr>
                <w:rFonts w:ascii="宋体" w:hAnsi="宋体" w:hint="eastAsia"/>
                <w:sz w:val="22"/>
              </w:rPr>
              <w:t>对擅自在桥梁或者路灯设施上设置广告牌或者其他挂浮物的处罚</w:t>
            </w:r>
          </w:p>
        </w:tc>
        <w:tc>
          <w:tcPr>
            <w:tcW w:w="4200" w:type="dxa"/>
          </w:tcPr>
          <w:p w:rsidR="0059316D" w:rsidRDefault="0059316D">
            <w:pPr>
              <w:jc w:val="center"/>
              <w:rPr>
                <w:rFonts w:ascii="宋体" w:hAnsi="宋体"/>
                <w:color w:val="000000"/>
                <w:sz w:val="22"/>
              </w:rPr>
            </w:pPr>
            <w:r>
              <w:rPr>
                <w:rFonts w:ascii="宋体" w:hAnsi="宋体" w:hint="eastAsia"/>
                <w:sz w:val="22"/>
              </w:rPr>
              <w:t>《城市道路管理条例》第四十二条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105</w:t>
            </w:r>
          </w:p>
        </w:tc>
        <w:tc>
          <w:tcPr>
            <w:tcW w:w="3522" w:type="dxa"/>
          </w:tcPr>
          <w:p w:rsidR="0059316D" w:rsidRDefault="0059316D">
            <w:pPr>
              <w:jc w:val="center"/>
              <w:rPr>
                <w:rFonts w:ascii="宋体" w:hAnsi="宋体"/>
                <w:sz w:val="22"/>
              </w:rPr>
            </w:pPr>
            <w:r>
              <w:rPr>
                <w:rFonts w:ascii="宋体" w:hAnsi="宋体" w:hint="eastAsia"/>
                <w:sz w:val="22"/>
              </w:rPr>
              <w:t>对未经批准，利用道路、桥涵、灯杆等设施设置标语、广告、悬浮物、安装线路和设备的处罚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《河南省市政设施管理办法》第二十六条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106</w:t>
            </w:r>
          </w:p>
        </w:tc>
        <w:tc>
          <w:tcPr>
            <w:tcW w:w="3522" w:type="dxa"/>
          </w:tcPr>
          <w:p w:rsidR="0059316D" w:rsidRDefault="0059316D">
            <w:pPr>
              <w:jc w:val="center"/>
              <w:rPr>
                <w:rFonts w:ascii="宋体" w:hAnsi="宋体"/>
                <w:sz w:val="22"/>
              </w:rPr>
            </w:pPr>
            <w:r>
              <w:rPr>
                <w:rFonts w:ascii="宋体" w:hAnsi="宋体" w:hint="eastAsia"/>
                <w:sz w:val="22"/>
              </w:rPr>
              <w:t>对运输液体、散装货物不作密封、包扎、覆盖，造成泄漏、遗撒的处罚</w:t>
            </w:r>
          </w:p>
        </w:tc>
        <w:tc>
          <w:tcPr>
            <w:tcW w:w="4200" w:type="dxa"/>
          </w:tcPr>
          <w:p w:rsidR="0059316D" w:rsidRDefault="0059316D">
            <w:pPr>
              <w:jc w:val="center"/>
              <w:rPr>
                <w:rFonts w:ascii="宋体" w:hAnsi="宋体" w:cs="宋体"/>
                <w:color w:val="000000"/>
                <w:sz w:val="22"/>
              </w:rPr>
            </w:pPr>
            <w:r>
              <w:rPr>
                <w:rFonts w:ascii="宋体" w:hAnsi="宋体" w:hint="eastAsia"/>
                <w:color w:val="000000"/>
                <w:sz w:val="22"/>
              </w:rPr>
              <w:t>《城市市容和环境卫生管理条例》(国务院令第101号)第三十四条 第（六）项；《河南省&lt;城市市容和环境卫生管理条例&gt;实施办法》（河南省人民政府令 第80号）第三十条 第（六）项</w:t>
            </w:r>
          </w:p>
          <w:p w:rsidR="0059316D" w:rsidRDefault="0059316D">
            <w:pPr>
              <w:jc w:val="center"/>
              <w:rPr>
                <w:rFonts w:ascii="宋体" w:hAnsi="宋体"/>
                <w:color w:val="000000"/>
                <w:sz w:val="22"/>
              </w:rPr>
            </w:pP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lastRenderedPageBreak/>
              <w:t>107</w:t>
            </w:r>
          </w:p>
        </w:tc>
        <w:tc>
          <w:tcPr>
            <w:tcW w:w="3522" w:type="dxa"/>
          </w:tcPr>
          <w:p w:rsidR="0059316D" w:rsidRDefault="0059316D">
            <w:pPr>
              <w:jc w:val="center"/>
              <w:rPr>
                <w:rFonts w:ascii="宋体" w:hAnsi="宋体"/>
                <w:sz w:val="22"/>
              </w:rPr>
            </w:pPr>
            <w:r>
              <w:rPr>
                <w:rFonts w:ascii="宋体" w:hAnsi="宋体" w:hint="eastAsia"/>
                <w:sz w:val="22"/>
              </w:rPr>
              <w:t>对处置建筑垃圾的单位在运输建筑垃圾过程中沿途丢弃、遗撒建筑垃圾的处罚</w:t>
            </w:r>
          </w:p>
        </w:tc>
        <w:tc>
          <w:tcPr>
            <w:tcW w:w="4200" w:type="dxa"/>
          </w:tcPr>
          <w:p w:rsidR="0059316D" w:rsidRDefault="0059316D">
            <w:pPr>
              <w:jc w:val="center"/>
              <w:rPr>
                <w:rFonts w:ascii="宋体" w:hAnsi="宋体"/>
                <w:color w:val="000000"/>
                <w:sz w:val="22"/>
              </w:rPr>
            </w:pPr>
            <w:r>
              <w:rPr>
                <w:rFonts w:ascii="宋体" w:hAnsi="宋体" w:hint="eastAsia"/>
                <w:sz w:val="22"/>
              </w:rPr>
              <w:t>《城市建筑垃圾管理规定》第二十三条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108</w:t>
            </w:r>
          </w:p>
        </w:tc>
        <w:tc>
          <w:tcPr>
            <w:tcW w:w="3522" w:type="dxa"/>
          </w:tcPr>
          <w:p w:rsidR="0059316D" w:rsidRDefault="0059316D">
            <w:pPr>
              <w:jc w:val="center"/>
              <w:rPr>
                <w:rFonts w:ascii="宋体" w:hAnsi="宋体"/>
                <w:sz w:val="22"/>
              </w:rPr>
            </w:pPr>
            <w:r>
              <w:rPr>
                <w:rFonts w:ascii="宋体" w:hAnsi="宋体" w:hint="eastAsia"/>
                <w:sz w:val="22"/>
              </w:rPr>
              <w:t>对履带车、铁轮车或者超重、超高、超长车辆擅自在城市道路上行驶的处罚</w:t>
            </w:r>
          </w:p>
        </w:tc>
        <w:tc>
          <w:tcPr>
            <w:tcW w:w="4200" w:type="dxa"/>
            <w:vAlign w:val="center"/>
          </w:tcPr>
          <w:p w:rsidR="0059316D" w:rsidRDefault="0059316D">
            <w:pPr>
              <w:jc w:val="center"/>
              <w:rPr>
                <w:rFonts w:ascii="宋体" w:hAnsi="宋体" w:cs="Tahoma"/>
                <w:color w:val="000000"/>
                <w:sz w:val="22"/>
              </w:rPr>
            </w:pPr>
            <w:r>
              <w:rPr>
                <w:rFonts w:ascii="宋体" w:hAnsi="宋体" w:cs="Tahoma" w:hint="eastAsia"/>
                <w:color w:val="000000"/>
                <w:sz w:val="22"/>
              </w:rPr>
              <w:t>《城市道路管理条例》（国务院令﹝1996﹞第198号）第四十二条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109</w:t>
            </w:r>
          </w:p>
        </w:tc>
        <w:tc>
          <w:tcPr>
            <w:tcW w:w="3522" w:type="dxa"/>
          </w:tcPr>
          <w:p w:rsidR="0059316D" w:rsidRDefault="0059316D">
            <w:pPr>
              <w:jc w:val="center"/>
              <w:rPr>
                <w:rFonts w:ascii="宋体" w:hAnsi="宋体"/>
                <w:sz w:val="22"/>
              </w:rPr>
            </w:pPr>
            <w:r>
              <w:rPr>
                <w:rFonts w:ascii="宋体" w:hAnsi="宋体" w:hint="eastAsia"/>
                <w:sz w:val="22"/>
              </w:rPr>
              <w:t>对超限车辆未按规定办理手续而通行的处罚</w:t>
            </w:r>
          </w:p>
        </w:tc>
        <w:tc>
          <w:tcPr>
            <w:tcW w:w="4200" w:type="dxa"/>
            <w:vAlign w:val="center"/>
          </w:tcPr>
          <w:p w:rsidR="0059316D" w:rsidRDefault="0059316D">
            <w:pPr>
              <w:jc w:val="center"/>
              <w:rPr>
                <w:rFonts w:ascii="宋体" w:hAnsi="宋体" w:cs="Tahoma"/>
                <w:color w:val="000000"/>
                <w:sz w:val="22"/>
              </w:rPr>
            </w:pPr>
            <w:r>
              <w:rPr>
                <w:rFonts w:ascii="宋体" w:hAnsi="宋体" w:hint="eastAsia"/>
                <w:sz w:val="22"/>
              </w:rPr>
              <w:t>《河南省市政设施管理办法》第二十五条</w:t>
            </w:r>
          </w:p>
        </w:tc>
        <w:tc>
          <w:tcPr>
            <w:tcW w:w="2298" w:type="dxa"/>
          </w:tcPr>
          <w:p w:rsidR="0059316D" w:rsidRPr="0059316D" w:rsidRDefault="0059316D" w:rsidP="0059316D">
            <w:pPr>
              <w:jc w:val="center"/>
              <w:rPr>
                <w:rFonts w:ascii="宋体" w:hAnsi="宋体"/>
                <w:sz w:val="22"/>
              </w:rPr>
            </w:pPr>
            <w:r w:rsidRPr="00B414C2">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110</w:t>
            </w:r>
          </w:p>
        </w:tc>
        <w:tc>
          <w:tcPr>
            <w:tcW w:w="3522" w:type="dxa"/>
          </w:tcPr>
          <w:p w:rsidR="0059316D" w:rsidRDefault="0059316D">
            <w:pPr>
              <w:jc w:val="center"/>
              <w:rPr>
                <w:rFonts w:ascii="宋体" w:hAnsi="宋体"/>
                <w:sz w:val="22"/>
              </w:rPr>
            </w:pPr>
            <w:r>
              <w:rPr>
                <w:rFonts w:ascii="宋体" w:hAnsi="宋体" w:hint="eastAsia"/>
                <w:sz w:val="22"/>
              </w:rPr>
              <w:t>对未经批准，占用车行道、人行道做临时停车场的处罚</w:t>
            </w:r>
          </w:p>
        </w:tc>
        <w:tc>
          <w:tcPr>
            <w:tcW w:w="4200" w:type="dxa"/>
          </w:tcPr>
          <w:p w:rsidR="0059316D" w:rsidRDefault="0059316D">
            <w:pPr>
              <w:jc w:val="center"/>
              <w:rPr>
                <w:rFonts w:ascii="宋体" w:hAnsi="宋体"/>
                <w:color w:val="000000"/>
                <w:sz w:val="22"/>
              </w:rPr>
            </w:pPr>
            <w:r>
              <w:rPr>
                <w:rFonts w:ascii="宋体" w:hAnsi="宋体" w:hint="eastAsia"/>
                <w:sz w:val="22"/>
              </w:rPr>
              <w:t>《河南省市政设施管理办法》第二十六条</w:t>
            </w:r>
          </w:p>
        </w:tc>
        <w:tc>
          <w:tcPr>
            <w:tcW w:w="2298" w:type="dxa"/>
          </w:tcPr>
          <w:p w:rsidR="0059316D" w:rsidRDefault="0059316D">
            <w:pPr>
              <w:jc w:val="center"/>
              <w:rPr>
                <w:rFonts w:ascii="宋体" w:hAnsi="宋体"/>
                <w:sz w:val="22"/>
              </w:rPr>
            </w:pPr>
            <w:r>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111</w:t>
            </w:r>
          </w:p>
        </w:tc>
        <w:tc>
          <w:tcPr>
            <w:tcW w:w="3522" w:type="dxa"/>
          </w:tcPr>
          <w:p w:rsidR="0059316D" w:rsidRDefault="0059316D">
            <w:pPr>
              <w:jc w:val="center"/>
              <w:rPr>
                <w:rFonts w:ascii="宋体" w:hAnsi="宋体"/>
                <w:sz w:val="22"/>
              </w:rPr>
            </w:pPr>
            <w:r>
              <w:rPr>
                <w:rFonts w:ascii="宋体" w:hAnsi="宋体" w:hint="eastAsia"/>
                <w:sz w:val="22"/>
              </w:rPr>
              <w:t>对在运输过程中沿途丢弃、遗撒生活垃圾的处罚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《中华人民共和国固体废物污染环境防治办法》第七十四条</w:t>
            </w:r>
          </w:p>
        </w:tc>
        <w:tc>
          <w:tcPr>
            <w:tcW w:w="2298" w:type="dxa"/>
          </w:tcPr>
          <w:p w:rsidR="0059316D" w:rsidRDefault="0059316D">
            <w:pPr>
              <w:jc w:val="center"/>
              <w:rPr>
                <w:rFonts w:ascii="宋体" w:hAnsi="宋体"/>
                <w:sz w:val="22"/>
              </w:rPr>
            </w:pPr>
            <w:r>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59316D" w:rsidTr="00015A7D">
        <w:trPr>
          <w:trHeight w:val="1239"/>
        </w:trPr>
        <w:tc>
          <w:tcPr>
            <w:tcW w:w="567" w:type="dxa"/>
          </w:tcPr>
          <w:p w:rsidR="0059316D" w:rsidRDefault="0059316D">
            <w:pPr>
              <w:jc w:val="center"/>
              <w:rPr>
                <w:rFonts w:ascii="宋体" w:hAnsi="宋体"/>
                <w:sz w:val="22"/>
              </w:rPr>
            </w:pPr>
            <w:r>
              <w:rPr>
                <w:rFonts w:ascii="宋体" w:hAnsi="宋体" w:hint="eastAsia"/>
                <w:sz w:val="22"/>
              </w:rPr>
              <w:t>112</w:t>
            </w:r>
          </w:p>
        </w:tc>
        <w:tc>
          <w:tcPr>
            <w:tcW w:w="3522" w:type="dxa"/>
          </w:tcPr>
          <w:p w:rsidR="0059316D" w:rsidRDefault="0059316D">
            <w:pPr>
              <w:jc w:val="center"/>
              <w:rPr>
                <w:rFonts w:ascii="宋体" w:hAnsi="宋体"/>
                <w:sz w:val="22"/>
              </w:rPr>
            </w:pPr>
            <w:r>
              <w:rPr>
                <w:rFonts w:ascii="宋体" w:hAnsi="宋体" w:hint="eastAsia"/>
                <w:sz w:val="22"/>
              </w:rPr>
              <w:t>对未经批准，擅自挖掘、占用（城市）道路施工或从事其他影响交通安全活动的处罚</w:t>
            </w:r>
          </w:p>
        </w:tc>
        <w:tc>
          <w:tcPr>
            <w:tcW w:w="4200" w:type="dxa"/>
          </w:tcPr>
          <w:p w:rsidR="0059316D" w:rsidRDefault="0059316D">
            <w:pPr>
              <w:jc w:val="center"/>
              <w:rPr>
                <w:rFonts w:ascii="宋体" w:hAnsi="宋体"/>
                <w:color w:val="000000"/>
                <w:sz w:val="22"/>
              </w:rPr>
            </w:pPr>
            <w:r>
              <w:rPr>
                <w:rFonts w:ascii="宋体" w:hAnsi="宋体" w:hint="eastAsia"/>
                <w:sz w:val="22"/>
              </w:rPr>
              <w:t>《中华人民共和国道路交通安全法》第一百零四条《城市道路管理条例》第四十二条</w:t>
            </w:r>
          </w:p>
        </w:tc>
        <w:tc>
          <w:tcPr>
            <w:tcW w:w="2298" w:type="dxa"/>
          </w:tcPr>
          <w:p w:rsidR="0059316D" w:rsidRDefault="0059316D">
            <w:pPr>
              <w:jc w:val="center"/>
              <w:rPr>
                <w:rFonts w:ascii="宋体" w:hAnsi="宋体"/>
                <w:sz w:val="22"/>
              </w:rPr>
            </w:pPr>
            <w:r>
              <w:rPr>
                <w:rFonts w:ascii="宋体" w:hAnsi="宋体" w:hint="eastAsia"/>
                <w:sz w:val="22"/>
              </w:rPr>
              <w:t>综合执法中队</w:t>
            </w:r>
          </w:p>
        </w:tc>
        <w:tc>
          <w:tcPr>
            <w:tcW w:w="3871" w:type="dxa"/>
          </w:tcPr>
          <w:p w:rsidR="0059316D" w:rsidRDefault="0059316D">
            <w:r w:rsidRPr="00906563">
              <w:rPr>
                <w:rFonts w:ascii="宋体" w:hAnsi="宋体" w:hint="eastAsia"/>
                <w:sz w:val="24"/>
                <w:szCs w:val="24"/>
              </w:rPr>
              <w:t>朗军勇、赵志刚、张新民、周豫杰、张冠平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113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为规避办理施工许可证将工程项目分解后擅自施工的处罚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《建筑工程施工许可管理办法》第十二条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114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建设单位采用欺骗、贿赂等不正当手段取得施工许可证的处罚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《建筑工程施工许可管理办法》第十三条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115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建设单位隐瞒有关情况或者提供虚假材料申请施工许可证的处罚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《建筑工程施工许可管理办法》第十四条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116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建设单位伪造或者涂改施工许可证的处罚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《建筑工程施工许可管理办法》第十四条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117</w:t>
            </w:r>
          </w:p>
          <w:p w:rsidR="00DC5947" w:rsidRPr="00E5635A" w:rsidRDefault="00DC5947" w:rsidP="00E5635A">
            <w:pPr>
              <w:jc w:val="center"/>
              <w:rPr>
                <w:rFonts w:ascii="宋体" w:hAnsi="宋体"/>
                <w:sz w:val="22"/>
              </w:rPr>
            </w:pPr>
          </w:p>
          <w:p w:rsidR="00DC5947" w:rsidRPr="00E5635A" w:rsidRDefault="00DC5947" w:rsidP="00E5635A">
            <w:pPr>
              <w:jc w:val="center"/>
              <w:rPr>
                <w:rFonts w:ascii="宋体" w:hAnsi="宋体"/>
                <w:sz w:val="22"/>
              </w:rPr>
            </w:pP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必须进行招标的项目而不招标的，将必须进行招标的项目化整为零或者以其他任何方式规避招标的处罚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《中华人民共和国招标投标法》第四十九条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118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招标代理机构泄露招标机密或与招标人、投标人串通的处罚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《中华人民共和国招标投标法》第五十条</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119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招标人排斥潜在投标人的处罚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《中华人民共和国招标投标法》第五十一条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招标人泄露招标机密的处罚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《中华人民共和国招标投标法》第五十二条</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投标人串标或向招标人、评标委员会行贿的处罚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《中华人民共和国招标投标法》第五十三条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投标人弄虚作假骗取中标的处罚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《中华人民共和国招标投标法》第五十四条</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123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评标委员会泄露评标机密、收受财物的处罚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评标委员会不依法推荐中标候选人的处罚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中标人违法转让分包中标项目的处罚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招标人不依法与中标人依法签订合同的处罚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《中华人民共和国招标投标法》第五十九条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代理机构人员违规办理招标业务的处罚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cs="宋体" w:hint="eastAsia"/>
                <w:color w:val="000000"/>
                <w:sz w:val="18"/>
                <w:szCs w:val="18"/>
              </w:rPr>
              <w:t>《中华人民共和国招标投标法实施条例》第七十八条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建设单位明示或者暗示设计单位、施工单位违反民用建筑节能强制性标准进行设计、施工的处罚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号）第三十七条：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129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建设单位对不符合民用建筑节能强制性标准的，出具竣工验收合格报告的处罚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号）第三十八条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130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建设单位、设计单位、施工单位不得在建筑活动中使用列入禁止使用目录的技术、工艺、材料和设备的处罚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号）第三十九条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131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施工单位使用不符合施工图设计文件要求的处罚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号）第四十一条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132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工程建设单位、施工单位、监理单位未按照民用建筑节能强制性标准实施的处罚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号）第四十二条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133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房地产开发企业销售商品房，未向购买人明示所售商品房的能源消耗指标、节能措施等信息的处罚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《民用建筑节能条例》（国务院令第</w:t>
            </w:r>
            <w:r>
              <w:rPr>
                <w:rFonts w:ascii="宋体" w:eastAsia="宋体" w:hAnsi="宋体"/>
                <w:color w:val="000000"/>
                <w:sz w:val="18"/>
                <w:szCs w:val="18"/>
              </w:rPr>
              <w:t>530</w:t>
            </w:r>
            <w:r>
              <w:rPr>
                <w:rFonts w:ascii="宋体" w:eastAsia="宋体" w:hAnsi="宋体" w:hint="eastAsia"/>
                <w:color w:val="000000"/>
                <w:sz w:val="18"/>
                <w:szCs w:val="18"/>
              </w:rPr>
              <w:t>号）</w:t>
            </w:r>
            <w:r>
              <w:rPr>
                <w:rFonts w:ascii="宋体" w:eastAsia="宋体" w:hAnsi="宋体" w:hint="eastAsia"/>
                <w:bCs/>
                <w:color w:val="000000"/>
                <w:sz w:val="18"/>
                <w:szCs w:val="18"/>
              </w:rPr>
              <w:t>第四十三条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134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对违反规定现场搅拌混凝土和砂浆的处罚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《散装水泥管理办法》（商务部、财政部、建设部、铁道部、交通部、国家质量监督检验检疫总局、国家环境保护总局令</w:t>
            </w:r>
            <w:r>
              <w:rPr>
                <w:rFonts w:ascii="宋体" w:eastAsia="宋体" w:hAnsi="宋体"/>
                <w:color w:val="000000"/>
                <w:sz w:val="18"/>
                <w:szCs w:val="18"/>
              </w:rPr>
              <w:t>2004</w:t>
            </w:r>
            <w:r>
              <w:rPr>
                <w:rFonts w:ascii="宋体" w:eastAsia="宋体" w:hAnsi="宋体" w:hint="eastAsia"/>
                <w:color w:val="000000"/>
                <w:sz w:val="18"/>
                <w:szCs w:val="18"/>
              </w:rPr>
              <w:t>年第</w:t>
            </w:r>
            <w:r>
              <w:rPr>
                <w:rFonts w:ascii="宋体" w:eastAsia="宋体" w:hAnsi="宋体"/>
                <w:color w:val="000000"/>
                <w:sz w:val="18"/>
                <w:szCs w:val="18"/>
              </w:rPr>
              <w:t>5</w:t>
            </w:r>
            <w:r>
              <w:rPr>
                <w:rFonts w:ascii="宋体" w:eastAsia="宋体" w:hAnsi="宋体" w:hint="eastAsia"/>
                <w:color w:val="000000"/>
                <w:sz w:val="18"/>
                <w:szCs w:val="18"/>
              </w:rPr>
              <w:t>号）第十四条</w:t>
            </w:r>
          </w:p>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《河南省发展散装水泥管理规定》（省政府第</w:t>
            </w:r>
            <w:r>
              <w:rPr>
                <w:rFonts w:ascii="宋体" w:eastAsia="宋体" w:hAnsi="宋体"/>
                <w:color w:val="000000"/>
                <w:sz w:val="18"/>
                <w:szCs w:val="18"/>
              </w:rPr>
              <w:t>121</w:t>
            </w:r>
            <w:r>
              <w:rPr>
                <w:rFonts w:ascii="宋体" w:eastAsia="宋体" w:hAnsi="宋体" w:hint="eastAsia"/>
                <w:color w:val="000000"/>
                <w:sz w:val="18"/>
                <w:szCs w:val="18"/>
              </w:rPr>
              <w:t>号令）第九条、第十条、第二十条第一款</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135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对预拌混凝土生产企业违规行为的处罚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《建筑业企业资质管理规定》（中华人民共和国住房和城乡建设部令第</w:t>
            </w:r>
            <w:r>
              <w:rPr>
                <w:rFonts w:ascii="宋体" w:eastAsia="宋体" w:hAnsi="宋体"/>
                <w:color w:val="000000"/>
                <w:sz w:val="18"/>
                <w:szCs w:val="18"/>
              </w:rPr>
              <w:t>22</w:t>
            </w:r>
            <w:r>
              <w:rPr>
                <w:rFonts w:ascii="宋体" w:eastAsia="宋体" w:hAnsi="宋体" w:hint="eastAsia"/>
                <w:color w:val="000000"/>
                <w:sz w:val="18"/>
                <w:szCs w:val="18"/>
              </w:rPr>
              <w:t>号）第二十三条、第三十七条、第三十八条、第三十九条、第四十条、第四十六条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136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对装修人未申报登记进行住宅室内装饰装修活动的的处罚。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rPr>
            </w:pPr>
            <w:r>
              <w:rPr>
                <w:rFonts w:ascii="宋体" w:eastAsia="宋体" w:hAnsi="宋体" w:hint="eastAsia"/>
                <w:color w:val="000000"/>
                <w:kern w:val="1"/>
                <w:sz w:val="18"/>
                <w:szCs w:val="18"/>
                <w:shd w:val="clear" w:color="auto" w:fill="FFFFFF"/>
              </w:rPr>
              <w:t>《住宅室内装饰装修管理办法》（建设部第110号令）第三十五条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137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对装修人违反规定将住宅室内装饰装修给不具有相应资质等级的企业的处罚。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rPr>
            </w:pPr>
            <w:r>
              <w:rPr>
                <w:rFonts w:ascii="宋体" w:eastAsia="宋体" w:hAnsi="宋体" w:hint="eastAsia"/>
                <w:color w:val="000000"/>
                <w:kern w:val="1"/>
                <w:sz w:val="18"/>
                <w:szCs w:val="18"/>
                <w:shd w:val="clear" w:color="auto" w:fill="FFFFFF"/>
              </w:rPr>
              <w:t>《住宅室内装饰装修管理办法》（建设部第110号令）第三十六条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138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将没有防水的房间或阳台改成卫生间或厨房的，或拆除连接阳台的砖、混凝土墙体的处罚。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zw"/>
              <w:shd w:val="clear" w:color="000000" w:fill="FFFFFF"/>
              <w:spacing w:before="240" w:beforeAutospacing="0" w:after="0" w:afterAutospacing="0" w:line="300" w:lineRule="exact"/>
              <w:ind w:firstLineChars="200" w:firstLine="360"/>
              <w:jc w:val="center"/>
              <w:rPr>
                <w:sz w:val="18"/>
                <w:szCs w:val="18"/>
              </w:rPr>
            </w:pPr>
            <w:r>
              <w:rPr>
                <w:rFonts w:hint="eastAsia"/>
                <w:sz w:val="18"/>
                <w:szCs w:val="18"/>
                <w:shd w:val="clear" w:color="auto" w:fill="FFFFFF"/>
              </w:rPr>
              <w:t>《住宅室内装饰装修管理办法》（建设部第110号令）</w:t>
            </w:r>
            <w:r>
              <w:rPr>
                <w:rFonts w:hint="eastAsia"/>
                <w:sz w:val="18"/>
                <w:szCs w:val="18"/>
              </w:rPr>
              <w:t>第三十八条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139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损坏房屋原有节能设施或者降低节能效果的处罚。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《住宅室内装饰装修管理办法》（建设部第110号令）第三十八条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擅自拆改供暖、燃气管道和设施的处罚。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《住宅室内装饰装修管理办法》（建设部第110号令）第三十八条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未经原设计单位或具有相应资质等级的设计单位提出设计方案，擅自超过设计标准或者规范增加楼面荷载的处罚。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《住宅室内装饰装修管理办法》（建设部第110号令）第三十八条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装饰装修企业违反国家有关安全生产规定的安全生产技术规程，不按照规定采取必要必要的安全防护和消防措施，擅自动用明火作业和进行焊接作业的，或者对建筑安全事故隐患不采取措施予以消除的处罚。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《住宅室内装饰装修管理办法》（建设部第110号令）第四十一条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物业管理单位发现装修人或者装饰装修企业有违反本办法规定的行为不及时向有关部门报告的处罚。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hint="eastAsia"/>
                <w:color w:val="000000"/>
                <w:kern w:val="1"/>
                <w:sz w:val="18"/>
                <w:szCs w:val="18"/>
                <w:shd w:val="clear" w:color="auto" w:fill="FFFFFF"/>
              </w:rPr>
              <w:t>《住宅室内装饰装修管理办法》（建设部第110号令）第四十二条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建设单位将建设工程发包给不具有相应资质等级的勘察、设计、施工单位或者委托给不具有相应资质等级的工程监理单位的处罚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shd w:val="clear" w:color="auto" w:fill="FFFFFF"/>
              </w:rPr>
            </w:pPr>
            <w:r>
              <w:rPr>
                <w:rFonts w:ascii="宋体" w:eastAsia="宋体" w:hAnsi="宋体"/>
                <w:color w:val="000000"/>
                <w:kern w:val="1"/>
                <w:sz w:val="18"/>
                <w:szCs w:val="18"/>
                <w:shd w:val="clear" w:color="auto" w:fill="FFFFFF"/>
              </w:rPr>
              <w:t>《建设工程质量管理条例》（国务院279号令）</w:t>
            </w:r>
            <w:r>
              <w:rPr>
                <w:rFonts w:ascii="宋体" w:eastAsia="宋体" w:hAnsi="宋体" w:hint="eastAsia"/>
                <w:color w:val="000000"/>
                <w:kern w:val="1"/>
                <w:sz w:val="18"/>
                <w:szCs w:val="18"/>
              </w:rPr>
              <w:t> </w:t>
            </w:r>
            <w:r>
              <w:rPr>
                <w:rFonts w:ascii="宋体" w:eastAsia="宋体" w:hAnsi="宋体"/>
                <w:color w:val="000000"/>
                <w:kern w:val="1"/>
                <w:sz w:val="18"/>
                <w:szCs w:val="18"/>
                <w:shd w:val="clear" w:color="auto" w:fill="FFFFFF"/>
              </w:rPr>
              <w:t>第五十四条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145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建设单位未取得</w:t>
            </w:r>
            <w:r w:rsidRPr="00E5635A">
              <w:rPr>
                <w:rFonts w:ascii="宋体" w:hAnsi="宋体" w:hint="eastAsia"/>
                <w:sz w:val="22"/>
              </w:rPr>
              <w:t>装饰装修</w:t>
            </w:r>
            <w:r w:rsidRPr="00E5635A">
              <w:rPr>
                <w:rFonts w:ascii="宋体" w:hAnsi="宋体"/>
                <w:sz w:val="22"/>
              </w:rPr>
              <w:t>施工许可证或者开工报告未经批准，擅自施工的处罚。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kern w:val="1"/>
                <w:sz w:val="18"/>
                <w:szCs w:val="18"/>
              </w:rPr>
            </w:pPr>
            <w:r>
              <w:rPr>
                <w:rFonts w:ascii="宋体" w:eastAsia="宋体" w:hAnsi="宋体"/>
                <w:color w:val="000000"/>
                <w:kern w:val="1"/>
                <w:sz w:val="18"/>
                <w:szCs w:val="18"/>
                <w:shd w:val="clear" w:color="auto" w:fill="FFFFFF"/>
              </w:rPr>
              <w:t>《建设工程质量管理条例》（国务院279号令） 第五十七条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涉及建筑主体或者承重结构变动的装修工程，没有设计方案擅自施工的处罚。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sz w:val="18"/>
                <w:szCs w:val="18"/>
                <w:shd w:val="clear" w:color="auto" w:fill="FFFFFF"/>
              </w:rPr>
            </w:pPr>
            <w:r>
              <w:rPr>
                <w:rFonts w:ascii="宋体" w:eastAsia="宋体" w:hAnsi="宋体" w:hint="eastAsia"/>
                <w:color w:val="000000"/>
                <w:kern w:val="1"/>
                <w:sz w:val="18"/>
                <w:szCs w:val="18"/>
                <w:shd w:val="clear" w:color="auto" w:fill="FFFFFF"/>
              </w:rPr>
              <w:t>《建设工程质量管理条例》（国务院279号令） 第六十九条</w:t>
            </w:r>
          </w:p>
          <w:p w:rsidR="00DC5947" w:rsidRDefault="00DC5947" w:rsidP="001E778C">
            <w:pPr>
              <w:pStyle w:val="zw"/>
              <w:shd w:val="clear" w:color="000000" w:fill="FFFFFF"/>
              <w:spacing w:before="240" w:beforeAutospacing="0" w:after="0" w:afterAutospacing="0" w:line="300" w:lineRule="exact"/>
              <w:ind w:firstLineChars="200" w:firstLine="360"/>
              <w:jc w:val="center"/>
              <w:rPr>
                <w:sz w:val="18"/>
                <w:szCs w:val="18"/>
                <w:shd w:val="clear" w:color="auto" w:fill="FFFFFF"/>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公共建筑工程装修装饰人将未经室内空气质量检测或者经检测不合格的建筑物交付使用的处罚。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zw"/>
              <w:shd w:val="clear" w:color="000000" w:fill="FFFFFF"/>
              <w:spacing w:before="240" w:beforeAutospacing="0" w:after="0" w:afterAutospacing="0" w:line="300" w:lineRule="exact"/>
              <w:ind w:firstLineChars="200" w:firstLine="360"/>
              <w:jc w:val="center"/>
              <w:rPr>
                <w:sz w:val="18"/>
                <w:szCs w:val="18"/>
                <w:shd w:val="clear" w:color="auto" w:fill="FFFFFF"/>
              </w:rPr>
            </w:pPr>
            <w:r>
              <w:rPr>
                <w:rFonts w:cs="Arial"/>
                <w:sz w:val="18"/>
                <w:szCs w:val="18"/>
                <w:shd w:val="clear" w:color="auto" w:fill="FFFFFF"/>
              </w:rPr>
              <w:t>《河南省建筑装修装饰管理办法》第三十六条</w:t>
            </w:r>
            <w:r>
              <w:rPr>
                <w:rFonts w:hint="eastAsia"/>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建筑装修装饰施工单位未按照防水标准进行施工或者做闭水试验的处罚。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zw"/>
              <w:shd w:val="clear" w:color="000000" w:fill="FFFFFF"/>
              <w:spacing w:before="240" w:beforeAutospacing="0" w:after="0" w:afterAutospacing="0" w:line="300" w:lineRule="exact"/>
              <w:ind w:firstLineChars="200" w:firstLine="360"/>
              <w:jc w:val="center"/>
              <w:rPr>
                <w:sz w:val="18"/>
                <w:szCs w:val="18"/>
                <w:shd w:val="clear" w:color="auto" w:fill="FFFFFF"/>
              </w:rPr>
            </w:pPr>
            <w:r>
              <w:rPr>
                <w:rFonts w:cs="Arial"/>
                <w:sz w:val="18"/>
                <w:szCs w:val="18"/>
                <w:shd w:val="clear" w:color="auto" w:fill="FFFFFF"/>
              </w:rPr>
              <w:t>《河南省建筑装修装饰管理办法》第三十七条</w:t>
            </w:r>
            <w:r>
              <w:rPr>
                <w:rFonts w:hint="eastAsia"/>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149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sz w:val="22"/>
              </w:rPr>
              <w:t>房地产开发企业交付使用统一装修装饰的商品住宅时，未向购房人提供装修装饰竣工图、室内空气质量检测合格报告和包含装修装饰内容的《住宅质量保证书》、《住宅使用说明书》的</w:t>
            </w:r>
            <w:r w:rsidRPr="00E5635A">
              <w:rPr>
                <w:rFonts w:ascii="宋体" w:hAnsi="宋体" w:hint="eastAsia"/>
                <w:sz w:val="22"/>
              </w:rPr>
              <w:t>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4"/>
              <w:shd w:val="clear" w:color="000000" w:fill="FFFFFF"/>
              <w:spacing w:before="240" w:line="300" w:lineRule="exact"/>
              <w:ind w:firstLineChars="200" w:firstLine="360"/>
              <w:jc w:val="center"/>
              <w:rPr>
                <w:rFonts w:ascii="宋体" w:eastAsia="宋体" w:hAnsi="宋体"/>
                <w:color w:val="000000"/>
              </w:rPr>
            </w:pPr>
            <w:r>
              <w:rPr>
                <w:rFonts w:ascii="宋体" w:eastAsia="宋体" w:hAnsi="宋体" w:cs="Arial"/>
                <w:color w:val="000000"/>
                <w:shd w:val="clear" w:color="auto" w:fill="FFFFFF"/>
              </w:rPr>
              <w:t>《河南省建筑装修装饰管理办法》第三十八条</w:t>
            </w:r>
            <w:r>
              <w:rPr>
                <w:rFonts w:ascii="宋体" w:eastAsia="宋体" w:hAnsi="宋体" w:hint="eastAsia"/>
                <w:color w:val="000000"/>
              </w:rPr>
              <w:t>：</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对明示或者暗示设计单位或者施工单位违反工程建设强制性标准，降低工程质量的处罚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《建设工程质量管理条例》（国务院令第279号）第五十六条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对施工图设计文件未经审查或者审查不合格，擅自施工的处罚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152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对建设项目必须实行工程监理而未实行工程监理的处罚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对未按照国家规定办理工程质量监督手续的处罚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对明示或者暗示施工单位使用不合格的建筑材料、建筑构配件和设备的处罚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对未按照国家规定将竣工验收报告、有关认可文件或者准许使用文件报送备案的处罚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对未组织竣工验收，擅自交付使用的处罚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对验收不合格，擅自付使用的处罚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对不合格的建设工程按照合格工程验收的处罚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w:t>
            </w:r>
            <w:r>
              <w:rPr>
                <w:rFonts w:ascii="宋体" w:eastAsia="宋体" w:hAnsi="宋体" w:cs="宋体" w:hint="eastAsia"/>
                <w:sz w:val="18"/>
                <w:szCs w:val="18"/>
              </w:rPr>
              <w:t>第五十八条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159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对施工单位在施工中偷工减料，使用不合格的建筑材料、建筑构配件和设备，或者有不按照工程设计图纸或者施工技术标准施工的其他行</w:t>
            </w:r>
            <w:r w:rsidRPr="00E5635A">
              <w:rPr>
                <w:rFonts w:ascii="宋体" w:hAnsi="宋体" w:hint="eastAsia"/>
                <w:sz w:val="22"/>
              </w:rPr>
              <w:lastRenderedPageBreak/>
              <w:t>为的处罚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lastRenderedPageBreak/>
              <w:t>《建设工程质量管理条例》（国务院令第279号）第六十四条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160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对施工单位末对建筑材料、建筑构配件、设备和商品混凝土进行检验，或者未对涉及结构安全的试块、试件以及有关材料取样检测的处罚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《建设工程质量管理条例》（国务院令第279号）第六十五条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161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对施工单位不履行保修义务或者拖延履行保修义务的处罚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《建设工程质量管理条例》（国务院令第279号）第六十六条</w:t>
            </w:r>
            <w:r>
              <w:rPr>
                <w:rFonts w:ascii="宋体" w:eastAsia="宋体" w:hAnsi="宋体" w:hint="eastAsia"/>
                <w:color w:val="000000"/>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162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对与建设单位或者施工单位串通，弄虚作假、降低工程质量的处罚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《建设工程质量管理条例》（国务院令第279号）第六十七条第一款第一项</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163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对将不合格的建设工程、建筑材料、建筑构配件和设备按照合格签字的处罚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hd w:val="clear" w:color="auto" w:fill="FFFFFF"/>
              <w:spacing w:before="240" w:line="300" w:lineRule="exact"/>
              <w:ind w:firstLineChars="200" w:firstLine="360"/>
              <w:jc w:val="center"/>
              <w:rPr>
                <w:rFonts w:ascii="宋体" w:eastAsia="宋体" w:hAnsi="宋体" w:cs="仿宋_GB2312"/>
                <w:sz w:val="18"/>
                <w:szCs w:val="18"/>
              </w:rPr>
            </w:pPr>
            <w:r>
              <w:rPr>
                <w:rFonts w:ascii="宋体" w:eastAsia="宋体" w:hAnsi="宋体" w:cs="仿宋_GB2312" w:hint="eastAsia"/>
                <w:sz w:val="18"/>
                <w:szCs w:val="18"/>
              </w:rPr>
              <w:t>《建设工程质量管理条例》（国务院令第279号）第六十七条第一款第二项</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164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建设单位未取得施工许可证或者开工报告未经批准，擅自施工的处罚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《建设工程质量管理条例》（国务院令第279号）第五十七条</w:t>
            </w:r>
          </w:p>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《建筑工程施工许可管理办法》（住房和城乡建设部令第18号）第十二条、第十三条</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165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不符合商品房预售条件而进行预售的处罚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jc w:val="left"/>
              <w:rPr>
                <w:rFonts w:ascii="宋体" w:eastAsia="宋体" w:hAnsi="宋体"/>
                <w:color w:val="000000"/>
                <w:sz w:val="18"/>
                <w:szCs w:val="18"/>
              </w:rPr>
            </w:pPr>
            <w:r>
              <w:rPr>
                <w:rFonts w:ascii="宋体" w:eastAsia="宋体" w:hAnsi="宋体" w:hint="eastAsia"/>
                <w:color w:val="000000"/>
                <w:sz w:val="18"/>
                <w:szCs w:val="18"/>
              </w:rPr>
              <w:t xml:space="preserve">《中华人民共和国城市房地产管理法》第六十八条　</w:t>
            </w:r>
          </w:p>
          <w:p w:rsidR="00DC5947" w:rsidRDefault="00DC5947" w:rsidP="001E778C">
            <w:pPr>
              <w:spacing w:before="240" w:line="300" w:lineRule="exact"/>
              <w:ind w:firstLineChars="200" w:firstLine="360"/>
              <w:jc w:val="center"/>
              <w:rPr>
                <w:rFonts w:ascii="宋体" w:eastAsia="宋体" w:hAnsi="宋体" w:cs="宋体"/>
                <w:color w:val="000000"/>
                <w:sz w:val="18"/>
                <w:szCs w:val="18"/>
              </w:rPr>
            </w:pPr>
            <w:r>
              <w:rPr>
                <w:rFonts w:ascii="宋体" w:eastAsia="宋体" w:hAnsi="宋体" w:hint="eastAsia"/>
                <w:color w:val="000000"/>
                <w:sz w:val="18"/>
                <w:szCs w:val="18"/>
              </w:rPr>
              <w:t>《城市房地产开发经营管理条例》第三十九条　《城市商品房预售管理办法》第十三条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p w:rsidR="00DC5947" w:rsidRPr="00E5635A" w:rsidRDefault="00DC5947" w:rsidP="00E5635A">
            <w:pPr>
              <w:jc w:val="center"/>
              <w:rPr>
                <w:rFonts w:ascii="宋体" w:hAnsi="宋体"/>
                <w:sz w:val="22"/>
              </w:rPr>
            </w:pPr>
          </w:p>
          <w:p w:rsidR="00DC5947" w:rsidRPr="00E5635A" w:rsidRDefault="00DC5947" w:rsidP="00E5635A">
            <w:pPr>
              <w:jc w:val="center"/>
              <w:rPr>
                <w:rFonts w:ascii="宋体" w:hAnsi="宋体"/>
                <w:sz w:val="22"/>
              </w:rPr>
            </w:pPr>
          </w:p>
          <w:p w:rsidR="00DC5947" w:rsidRPr="00E5635A" w:rsidRDefault="00DC5947" w:rsidP="00E5635A">
            <w:pPr>
              <w:jc w:val="center"/>
              <w:rPr>
                <w:rFonts w:ascii="宋体" w:hAnsi="宋体"/>
                <w:sz w:val="22"/>
              </w:rPr>
            </w:pPr>
          </w:p>
          <w:p w:rsidR="00DC5947" w:rsidRPr="00E5635A" w:rsidRDefault="00DC5947" w:rsidP="00E5635A">
            <w:pPr>
              <w:jc w:val="center"/>
              <w:rPr>
                <w:rFonts w:ascii="宋体" w:hAnsi="宋体"/>
                <w:sz w:val="22"/>
              </w:rPr>
            </w:pP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166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未取得房地产开发资质擅自销售商品房的处罚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s="宋体"/>
                <w:color w:val="000000"/>
                <w:sz w:val="18"/>
                <w:szCs w:val="18"/>
              </w:rPr>
            </w:pPr>
            <w:r>
              <w:rPr>
                <w:rFonts w:ascii="宋体" w:eastAsia="宋体" w:hAnsi="宋体" w:hint="eastAsia"/>
                <w:color w:val="000000"/>
                <w:sz w:val="18"/>
                <w:szCs w:val="18"/>
              </w:rPr>
              <w:t>《商品房销售管理办法》第三十七条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167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未取得资质等级证书或者超越资质等级从事房地产开发经营的处罚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s="宋体"/>
                <w:color w:val="000000"/>
                <w:sz w:val="18"/>
                <w:szCs w:val="18"/>
              </w:rPr>
            </w:pPr>
            <w:r>
              <w:rPr>
                <w:rFonts w:ascii="宋体" w:eastAsia="宋体" w:hAnsi="宋体" w:hint="eastAsia"/>
                <w:color w:val="000000"/>
                <w:sz w:val="18"/>
                <w:szCs w:val="18"/>
              </w:rPr>
              <w:t>《城市房地产开发经营管理条例》第三十五条：《房地产开发企业资质管理规定》第十九条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168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未取得施工资质承揽工程和超越资质等级承揽业务的处罚、</w:t>
            </w:r>
            <w:r w:rsidRPr="00E5635A">
              <w:rPr>
                <w:rFonts w:ascii="宋体" w:hAnsi="宋体"/>
                <w:sz w:val="22"/>
              </w:rPr>
              <w:t>、以欺骗手段取得资质证书承揽工程的处罚。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《建筑业企业资质管理规定》第三十三条</w:t>
            </w:r>
          </w:p>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《建筑法》第六十五条</w:t>
            </w:r>
          </w:p>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《建设工程质量管理条例》第六十条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169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恶意拖欠分包企业工程款或者农民工工资的处罚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s="宋体"/>
                <w:color w:val="000000"/>
                <w:sz w:val="18"/>
                <w:szCs w:val="18"/>
              </w:rPr>
            </w:pPr>
            <w:r>
              <w:rPr>
                <w:rFonts w:ascii="宋体" w:eastAsia="宋体" w:hAnsi="宋体" w:hint="eastAsia"/>
                <w:color w:val="000000"/>
                <w:sz w:val="18"/>
                <w:szCs w:val="18"/>
              </w:rPr>
              <w:t>《建筑业企业资质管理规定》(2007年建设部第159号)第三十四条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170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转让工程监理业务的处罚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《河南省建设工程监理管理规定》第三十一条</w:t>
            </w:r>
          </w:p>
          <w:p w:rsidR="00DC5947" w:rsidRDefault="00DC5947" w:rsidP="001E778C">
            <w:pPr>
              <w:spacing w:before="240" w:line="300" w:lineRule="exact"/>
              <w:ind w:firstLineChars="200" w:firstLine="360"/>
              <w:jc w:val="center"/>
              <w:rPr>
                <w:rFonts w:ascii="宋体" w:eastAsia="宋体" w:hAnsi="宋体" w:cs="Arial"/>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171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对施工单位违法转包、分包、肢解工程的处罚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《建筑法》第六十六条</w:t>
            </w:r>
          </w:p>
          <w:p w:rsidR="00DC5947" w:rsidRDefault="00DC5947" w:rsidP="001E778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《建设工程质量管理条例》第六十一条</w:t>
            </w:r>
          </w:p>
          <w:p w:rsidR="00DC5947" w:rsidRDefault="00DC5947" w:rsidP="001E778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《中华人民共和国建筑法》（主席令第91号）第二十四条第一款</w:t>
            </w:r>
          </w:p>
          <w:p w:rsidR="00DC5947" w:rsidRDefault="00DC5947" w:rsidP="001E778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《中华人民共和国建筑法》（主席令第91号）第六十五条第一款</w:t>
            </w:r>
          </w:p>
          <w:p w:rsidR="00DC5947" w:rsidRDefault="00DC5947" w:rsidP="001E778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《建设工程质量管理条例》（国务院令第279</w:t>
            </w:r>
            <w:r>
              <w:rPr>
                <w:rFonts w:ascii="宋体" w:eastAsia="宋体" w:hAnsi="宋体" w:cs="Arial" w:hint="eastAsia"/>
                <w:color w:val="000000"/>
                <w:sz w:val="18"/>
                <w:szCs w:val="18"/>
              </w:rPr>
              <w:lastRenderedPageBreak/>
              <w:t>号）第七条第二款</w:t>
            </w:r>
          </w:p>
          <w:p w:rsidR="00DC5947" w:rsidRDefault="00DC5947" w:rsidP="001E778C">
            <w:pPr>
              <w:spacing w:before="240" w:line="300" w:lineRule="exact"/>
              <w:ind w:firstLineChars="200" w:firstLine="360"/>
              <w:jc w:val="center"/>
              <w:rPr>
                <w:rFonts w:ascii="宋体" w:eastAsia="宋体" w:hAnsi="宋体" w:cs="Arial"/>
                <w:color w:val="000000"/>
                <w:sz w:val="18"/>
                <w:szCs w:val="18"/>
              </w:rPr>
            </w:pPr>
            <w:r>
              <w:rPr>
                <w:rFonts w:ascii="宋体" w:eastAsia="宋体" w:hAnsi="宋体" w:cs="Arial" w:hint="eastAsia"/>
                <w:color w:val="000000"/>
                <w:sz w:val="18"/>
                <w:szCs w:val="18"/>
              </w:rPr>
              <w:t>《建设工程质量管理条例》（国务院令第279号）第五十五条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172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对未取得燃气经营许可证从事燃气经营的处罚标准</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《城镇燃气管理条例》第四十五条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173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对未按规定进行燃气经营的企业的处罚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《城镇燃气管理条例》第四十六条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174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对擅自进行瓶装燃气销售铺的处罚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jc w:val="center"/>
              <w:rPr>
                <w:rFonts w:ascii="宋体" w:eastAsia="宋体" w:hAnsi="宋体"/>
                <w:color w:val="000000"/>
                <w:sz w:val="18"/>
                <w:szCs w:val="18"/>
              </w:rPr>
            </w:pPr>
            <w:r>
              <w:rPr>
                <w:rFonts w:ascii="宋体" w:eastAsia="宋体" w:hAnsi="宋体" w:hint="eastAsia"/>
                <w:color w:val="000000"/>
                <w:sz w:val="18"/>
                <w:szCs w:val="18"/>
              </w:rPr>
              <w:t>《城镇燃气管理条例》第四十七条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175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对燃气安全防护不标准的企业的处罚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《城镇燃气管理条例》第四十八条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176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对燃气或燃气具使用不规范的处罚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《城镇燃气管理条例》第四十九</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177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对在燃气设施范围内进行危险操作的处罚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《城镇燃气管理条例》第五十条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178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对侵占、毁损、擅自拆除、移动燃气设施或者擅自改动市政燃气设施的处罚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《城镇燃气管理条例》第五十一条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179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对在燃气管线范围内建筑施工未按规定与相关单位协商进行协商的处罚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《城镇燃气管理条例》第五十二条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180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对侵占、毁损、擅自拆除、移动燃气设施或气瓶灌装量不符合规定或从槽车、储罐上直接灌起的处罚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《河南省燃气管理办法》第三十三条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181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建设单位未提供建设工程安全生产作业环境及安全施工措施所需费用的</w:t>
            </w:r>
            <w:r w:rsidRPr="00E5635A">
              <w:rPr>
                <w:rFonts w:ascii="宋体" w:hAnsi="宋体"/>
                <w:sz w:val="22"/>
              </w:rPr>
              <w:t>;</w:t>
            </w:r>
            <w:r w:rsidRPr="00E5635A">
              <w:rPr>
                <w:rFonts w:ascii="宋体" w:hAnsi="宋体" w:hint="eastAsia"/>
                <w:sz w:val="22"/>
              </w:rPr>
              <w:t>建设单位未将保证安全施工的措施或者拆除工程的有关资料报送有关部门备案的处罚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《建设工程安全管理条例》第五十四条</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182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对勘察、设计、施工、工程监理等单位提出不符合安全生产法律、法规和强制性标准规定的要求；要求施工单位压缩合同约定的工期；将拆除工程发包给不具有相应资质等级的施工单位的处罚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《建设工程安全管理条例》第五十五条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183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未按照法律、法规和工程建设强制性标准进行勘察、设计；采用新结构、新材料、新工艺的建设工程和特殊结构的建设工程，设计单位未在设计中提出保障施工作业人员安全和预防生产安全事故的措施建议的处罚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184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未对施工组织设计中的安全技术措施或者专项施工方案进行审查；发现安全事故隐患未及时要求施工单位整改或者暂时停止施工；施工单位拒不整改或者不停止施工，未及时向有关主管部门报告；未依照法</w:t>
            </w:r>
            <w:r w:rsidRPr="00E5635A">
              <w:rPr>
                <w:rFonts w:ascii="宋体" w:hAnsi="宋体" w:hint="eastAsia"/>
                <w:sz w:val="22"/>
              </w:rPr>
              <w:lastRenderedPageBreak/>
              <w:t>律、法规和工程建设强制性标准实施监理的处罚</w:t>
            </w:r>
          </w:p>
          <w:p w:rsidR="00DC5947" w:rsidRPr="00E5635A" w:rsidRDefault="00DC5947" w:rsidP="00E5635A">
            <w:pPr>
              <w:jc w:val="center"/>
              <w:rPr>
                <w:rFonts w:ascii="宋体" w:hAnsi="宋体"/>
                <w:sz w:val="22"/>
              </w:rPr>
            </w:pP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lastRenderedPageBreak/>
              <w:t>《建设工程安全管理条例》第五十七条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185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监理单位注册执业人员未执行法律、法规和工程建设强制性标准的处罚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《建设工程安全管理条例》第五十八条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186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出租单位出租未经安全性能检测或者经检测不合格的机械设备和施工机具及配件的处罚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187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未编制拆装方案、制定安全施工措施；未由专业技术人员现场监督；未出具自检合格证明或者出具虚假证明；未向施工单位进行安全使用说明，办理移交手续的处罚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《建设工程安全管理条例》第六十一条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188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w:t>
            </w:r>
            <w:r w:rsidRPr="00E5635A">
              <w:rPr>
                <w:rFonts w:ascii="宋体" w:hAnsi="宋体" w:hint="eastAsia"/>
                <w:sz w:val="22"/>
              </w:rPr>
              <w:lastRenderedPageBreak/>
              <w:t>自升式架设设施验收合格后登记；使用国家明令淘汰、禁止使用的危及施工安全的工艺、设备、材料的处罚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Pr="007A7FB5" w:rsidRDefault="00DC5947" w:rsidP="001E778C">
            <w:pPr>
              <w:spacing w:before="240" w:line="300" w:lineRule="exact"/>
              <w:ind w:firstLineChars="200" w:firstLine="360"/>
              <w:jc w:val="center"/>
              <w:rPr>
                <w:rFonts w:ascii="仿宋_GB2312" w:eastAsia="仿宋_GB2312" w:hAnsi="宋体" w:cs="宋体"/>
                <w:bCs/>
                <w:szCs w:val="21"/>
              </w:rPr>
            </w:pPr>
            <w:r>
              <w:rPr>
                <w:rFonts w:ascii="宋体" w:eastAsia="宋体" w:hAnsi="宋体" w:hint="eastAsia"/>
                <w:color w:val="000000"/>
                <w:sz w:val="18"/>
                <w:szCs w:val="18"/>
              </w:rPr>
              <w:lastRenderedPageBreak/>
              <w:t>《建设工程安全管理条例》第六十二条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189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施工单位挪用列入建设工程概算的安全生产作业环境及安全施工措施所需费用</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《建设工程安全管理条例》第六十三条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190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施工前未对有关安全施工的技术要求作出详细说明；未根据不同施工阶段和周围环境及季节、气候的变化，在施工现场采取相应的安全施工措施，或者在城市市区内的建设工程的施工现场未实行封闭围挡的；在尚未竣工的建筑物内设置员工集体宿舍；施工现场临时搭建的建筑物不符合安全使用要求；未对因建设工程施工可能造成损害的毗邻建筑物、构筑物和地下管线等采取专项防护措施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《建设工程安全管理条例》第六十四条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191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安全防护用具、机械设备、施工机具及配件在进入施工现场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《建设工程安全管理条例》第六十五条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192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施工单位的主要负责人、项目负责人未履行安全生产管理职责的处罚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193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施工单位取得资质证书后，降低安全生产条件的处罚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《建设工程安全管理条例》第六十七条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综合执法中队</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sidRPr="00906563">
              <w:rPr>
                <w:rFonts w:ascii="宋体" w:hAnsi="宋体" w:hint="eastAsia"/>
                <w:sz w:val="24"/>
                <w:szCs w:val="24"/>
              </w:rPr>
              <w:t>赵志刚、张新民、周豫杰、张冠平</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194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开发企业未取得《商品房预售许可证》预售商品房的处罚</w:t>
            </w:r>
          </w:p>
          <w:p w:rsidR="00DC5947" w:rsidRPr="00E5635A" w:rsidRDefault="00DC5947" w:rsidP="00E5635A">
            <w:pPr>
              <w:jc w:val="center"/>
              <w:rPr>
                <w:rFonts w:ascii="宋体" w:hAnsi="宋体"/>
                <w:sz w:val="22"/>
              </w:rPr>
            </w:pP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spacing w:before="240" w:beforeAutospacing="0" w:after="0" w:afterAutospacing="0" w:line="300" w:lineRule="exact"/>
              <w:jc w:val="center"/>
              <w:rPr>
                <w:rFonts w:eastAsia="宋体"/>
                <w:color w:val="000000"/>
                <w:sz w:val="18"/>
                <w:szCs w:val="18"/>
              </w:rPr>
            </w:pPr>
            <w:r>
              <w:rPr>
                <w:rFonts w:eastAsia="宋体" w:hint="eastAsia"/>
                <w:color w:val="000000"/>
                <w:sz w:val="18"/>
                <w:szCs w:val="18"/>
              </w:rPr>
              <w:t>《城市商品房预售管理办法》第十三条、三十九条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195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房屋租赁未按规定备案的处罚</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8"/>
              <w:spacing w:before="240" w:line="300" w:lineRule="exact"/>
              <w:jc w:val="center"/>
              <w:rPr>
                <w:rFonts w:ascii="宋体" w:eastAsia="宋体" w:hAnsi="宋体"/>
                <w:color w:val="000000"/>
              </w:rPr>
            </w:pPr>
            <w:r>
              <w:rPr>
                <w:rFonts w:ascii="宋体" w:eastAsia="宋体" w:hAnsi="宋体" w:hint="eastAsia"/>
                <w:color w:val="000000"/>
              </w:rPr>
              <w:t>《商品房屋租赁管理办法》第二十三条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196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违反公共租赁住房分配、管理的保障户</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s="Arial"/>
                <w:color w:val="000000"/>
                <w:sz w:val="18"/>
                <w:szCs w:val="18"/>
              </w:rPr>
            </w:pPr>
            <w:r>
              <w:rPr>
                <w:rFonts w:ascii="宋体" w:eastAsia="宋体" w:hAnsi="宋体" w:hint="eastAsia"/>
                <w:color w:val="000000"/>
                <w:sz w:val="18"/>
                <w:szCs w:val="18"/>
              </w:rPr>
              <w:t>《公共租赁住房管理办法》〔住房和城乡建设部令第11号〕第三十三、</w:t>
            </w:r>
            <w:r>
              <w:rPr>
                <w:rFonts w:ascii="宋体" w:eastAsia="宋体" w:hAnsi="宋体" w:cs="微软雅黑" w:hint="eastAsia"/>
                <w:color w:val="000000"/>
                <w:sz w:val="18"/>
                <w:szCs w:val="18"/>
              </w:rPr>
              <w:t>第三十四条第三十五条、</w:t>
            </w:r>
            <w:r>
              <w:rPr>
                <w:rFonts w:ascii="宋体" w:eastAsia="宋体" w:hAnsi="宋体" w:cs="Arial" w:hint="eastAsia"/>
                <w:color w:val="000000"/>
                <w:sz w:val="18"/>
                <w:szCs w:val="18"/>
              </w:rPr>
              <w:t>第三十六条</w:t>
            </w:r>
          </w:p>
          <w:p w:rsidR="00DC5947" w:rsidRPr="00FB4A1C" w:rsidRDefault="00DC5947" w:rsidP="001E778C">
            <w:pPr>
              <w:spacing w:before="240" w:line="300" w:lineRule="exact"/>
              <w:ind w:firstLineChars="200" w:firstLine="360"/>
              <w:jc w:val="center"/>
              <w:rPr>
                <w:rFonts w:ascii="宋体" w:eastAsia="宋体" w:hAnsi="宋体" w:cs="微软雅黑"/>
                <w:color w:val="000000"/>
                <w:sz w:val="18"/>
                <w:szCs w:val="18"/>
              </w:rPr>
            </w:pPr>
            <w:r>
              <w:rPr>
                <w:rFonts w:ascii="宋体" w:eastAsia="宋体" w:hAnsi="宋体" w:hint="eastAsia"/>
                <w:color w:val="000000"/>
                <w:sz w:val="18"/>
                <w:szCs w:val="18"/>
              </w:rPr>
              <w:t>《房地产经纪管理办法 》第三十七条</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197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住宅物业的建设单位未通过招投标的方式选聘物业服务企业或者未经批准，擅自采用协议方式选聘物业服务企业的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spacing w:before="240" w:beforeAutospacing="0" w:after="0" w:afterAutospacing="0" w:line="300" w:lineRule="exact"/>
              <w:ind w:firstLineChars="200" w:firstLine="360"/>
              <w:jc w:val="center"/>
              <w:rPr>
                <w:rFonts w:eastAsia="宋体"/>
                <w:color w:val="000000"/>
                <w:sz w:val="18"/>
                <w:szCs w:val="18"/>
              </w:rPr>
            </w:pPr>
            <w:r>
              <w:rPr>
                <w:rFonts w:eastAsia="宋体" w:hint="eastAsia"/>
                <w:color w:val="000000"/>
                <w:sz w:val="18"/>
                <w:szCs w:val="18"/>
              </w:rPr>
              <w:t>《</w:t>
            </w:r>
            <w:r>
              <w:rPr>
                <w:rFonts w:eastAsia="宋体" w:cs="黑体" w:hint="eastAsia"/>
                <w:color w:val="000000"/>
                <w:sz w:val="18"/>
                <w:szCs w:val="18"/>
              </w:rPr>
              <w:t>物业管理条例》（国务院令第504号）第五十七条</w:t>
            </w:r>
          </w:p>
          <w:p w:rsidR="00DC5947" w:rsidRDefault="00DC5947" w:rsidP="001E778C">
            <w:pPr>
              <w:spacing w:before="240" w:line="300" w:lineRule="exact"/>
              <w:ind w:firstLineChars="200" w:firstLine="360"/>
              <w:jc w:val="center"/>
              <w:rPr>
                <w:rFonts w:eastAsia="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198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建设单位擅自处分属于业主的物业共用部位、共用设施设备的所有权或者使用权的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《物业管理条例》（国务院令第504号）第五十八条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199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建设单位不移交有关物业资料的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《物业管理条例》（国务院令第504号）第五十九条</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物业管理企业聘用未取得物业管理职业资格证书的人员从事物业管理活动的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color w:val="000000"/>
                <w:sz w:val="18"/>
                <w:szCs w:val="18"/>
              </w:rPr>
            </w:pPr>
            <w:r>
              <w:rPr>
                <w:rFonts w:ascii="宋体" w:eastAsia="宋体" w:hAnsi="宋体" w:hint="eastAsia"/>
                <w:color w:val="000000"/>
                <w:sz w:val="18"/>
                <w:szCs w:val="18"/>
              </w:rPr>
              <w:t>《物业管理条例》（国务院令第504号）第六十一条</w:t>
            </w:r>
          </w:p>
          <w:p w:rsidR="00DC5947" w:rsidRDefault="00DC5947" w:rsidP="001E778C">
            <w:pPr>
              <w:spacing w:before="240" w:line="300" w:lineRule="exact"/>
              <w:ind w:firstLineChars="200" w:firstLine="360"/>
              <w:jc w:val="center"/>
              <w:rPr>
                <w:rFonts w:ascii="宋体" w:eastAsia="宋体" w:hAnsi="宋体"/>
                <w:color w:val="000000"/>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物业管理企业将一个物业管理区域内的全部物业管理一并委托给他人的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《物业管理条例》（国务院令第504号）第六十二条</w:t>
            </w:r>
          </w:p>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color w:val="000000"/>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挪用专项维修资金的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《物业管理条例》（国务院令第504号）第六十三条</w:t>
            </w:r>
          </w:p>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《河南省物业管理条例》(常务委员会公告第36号) 第四十八条</w:t>
            </w:r>
          </w:p>
          <w:p w:rsidR="00DC5947" w:rsidRDefault="00DC5947" w:rsidP="001E778C">
            <w:pPr>
              <w:spacing w:before="240" w:line="300" w:lineRule="exact"/>
              <w:ind w:firstLineChars="200" w:firstLine="360"/>
              <w:jc w:val="center"/>
              <w:rPr>
                <w:rFonts w:ascii="宋体" w:eastAsia="宋体" w:hAnsi="宋体"/>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建设单位在物业管理区域内不按照规定配置必要的物业管理用房的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《物业管理条例》（国务院令第504号）第六十四条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未经业主大会同意，物业管理企业擅自改变物业管理用房的用途的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《物业管理条例》（国务院令第504号）第六十五条</w:t>
            </w:r>
          </w:p>
          <w:p w:rsidR="00DC5947" w:rsidRDefault="00DC5947" w:rsidP="001E778C">
            <w:pPr>
              <w:spacing w:before="240" w:line="300" w:lineRule="exact"/>
              <w:ind w:firstLineChars="200" w:firstLine="360"/>
              <w:jc w:val="center"/>
              <w:rPr>
                <w:rFonts w:ascii="宋体" w:eastAsia="宋体" w:hAnsi="宋体"/>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205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擅自改变物业管理区域内按照规划建设的公共建筑和共用设施用途的</w:t>
            </w:r>
          </w:p>
          <w:p w:rsidR="00DC5947" w:rsidRPr="00E5635A" w:rsidRDefault="00DC5947" w:rsidP="00E5635A">
            <w:pPr>
              <w:jc w:val="center"/>
              <w:rPr>
                <w:rFonts w:ascii="宋体" w:hAnsi="宋体"/>
                <w:sz w:val="22"/>
              </w:rPr>
            </w:pPr>
            <w:r w:rsidRPr="00E5635A">
              <w:rPr>
                <w:rFonts w:ascii="宋体" w:hAnsi="宋体" w:hint="eastAsia"/>
                <w:sz w:val="22"/>
              </w:rPr>
              <w:t>擅自占用、挖掘物业管理区域内道路、场地，损害业主共同利益的</w:t>
            </w:r>
          </w:p>
          <w:p w:rsidR="00DC5947" w:rsidRPr="00E5635A" w:rsidRDefault="00DC5947" w:rsidP="00E5635A">
            <w:pPr>
              <w:jc w:val="center"/>
              <w:rPr>
                <w:rFonts w:ascii="宋体" w:hAnsi="宋体"/>
                <w:sz w:val="22"/>
              </w:rPr>
            </w:pPr>
            <w:r w:rsidRPr="00E5635A">
              <w:rPr>
                <w:rFonts w:ascii="宋体" w:hAnsi="宋体" w:hint="eastAsia"/>
                <w:sz w:val="22"/>
              </w:rPr>
              <w:t>擅自利用物业共用部位、共用设施设备进行经营的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《物业管理条例》（国务院令第504号）第六十六条</w:t>
            </w:r>
          </w:p>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t>《河南省物业管理条例》(常务委员会公告第36号)第四十五条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业主以业主大会或者业主委员会的名义，从事违反法律、法规的活动，构成犯罪的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sz w:val="18"/>
                <w:szCs w:val="18"/>
              </w:rPr>
            </w:pPr>
            <w:r>
              <w:rPr>
                <w:rFonts w:eastAsia="宋体" w:hint="eastAsia"/>
                <w:kern w:val="2"/>
                <w:sz w:val="18"/>
                <w:szCs w:val="18"/>
              </w:rPr>
              <w:t>《物业管理条例》（国务院令第504号）第六十八条</w:t>
            </w:r>
          </w:p>
          <w:p w:rsidR="00DC5947" w:rsidRDefault="00DC5947" w:rsidP="001E778C">
            <w:pPr>
              <w:spacing w:before="240" w:line="300" w:lineRule="exact"/>
              <w:ind w:firstLineChars="200" w:firstLine="360"/>
              <w:jc w:val="center"/>
              <w:rPr>
                <w:rFonts w:ascii="宋体" w:eastAsia="宋体" w:hAnsi="宋体"/>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207</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物业管理企业不按合同约定提供服务的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《河南省物业管理条例》(常务委员会公告第36号)第四十六条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208</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业主或者使用人、空置物业所有权人未按期足额交纳物业管理服务费的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《河南省物业管理条例》(常务委员会公告第36号)第四十七条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209</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建设单位不移交有关承接查验资料的，由物业所在地房地产行政主管部门责令限期改正；逾期仍不移交的</w:t>
            </w:r>
          </w:p>
          <w:p w:rsidR="00DC5947" w:rsidRPr="00E5635A" w:rsidRDefault="00DC5947" w:rsidP="00E5635A">
            <w:pPr>
              <w:jc w:val="center"/>
              <w:rPr>
                <w:rFonts w:ascii="宋体" w:hAnsi="宋体"/>
                <w:sz w:val="22"/>
              </w:rPr>
            </w:pP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《物业承接查验办法》(建房〔2010〕165号)第四十三条</w:t>
            </w:r>
          </w:p>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《物业管理条例》第五十九条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210</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开发建设单位违反本办法第十三条 未按本办法规定交存首期住宅专项维修资金的，开发建设单位或者公有住房售房单位不得将房屋交付购买人。</w:t>
            </w:r>
            <w:bookmarkStart w:id="1" w:name="3_9"/>
            <w:bookmarkEnd w:id="1"/>
          </w:p>
          <w:p w:rsidR="00DC5947" w:rsidRPr="00E5635A" w:rsidRDefault="00DC5947" w:rsidP="00E5635A">
            <w:pPr>
              <w:jc w:val="center"/>
              <w:rPr>
                <w:rFonts w:ascii="宋体" w:hAnsi="宋体"/>
                <w:sz w:val="22"/>
              </w:rPr>
            </w:pPr>
            <w:r w:rsidRPr="00E5635A">
              <w:rPr>
                <w:rFonts w:ascii="宋体" w:hAnsi="宋体" w:hint="eastAsia"/>
                <w:sz w:val="22"/>
              </w:rPr>
              <w:t>开发建设单位未按本办法第二十一条规定分摊维修、更新和改造费用的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《住宅专项维修资金管理办法》(建设部 财政部第165号)第三十六条</w:t>
            </w:r>
          </w:p>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211</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违反本办法规定，挪用住宅专项维修资金的，</w:t>
            </w:r>
          </w:p>
          <w:p w:rsidR="00DC5947" w:rsidRPr="00E5635A" w:rsidRDefault="00DC5947" w:rsidP="00E5635A">
            <w:pPr>
              <w:jc w:val="center"/>
              <w:rPr>
                <w:rFonts w:ascii="宋体" w:hAnsi="宋体"/>
                <w:sz w:val="22"/>
              </w:rPr>
            </w:pP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《住宅专项维修资金管理办法》(建设部 财政部第165号)第三十七条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212</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（一）房地产经纪人员以个人名义承接房地产经纪业务和收取费用的；</w:t>
            </w:r>
          </w:p>
          <w:p w:rsidR="00DC5947" w:rsidRPr="00E5635A" w:rsidRDefault="00DC5947" w:rsidP="00E5635A">
            <w:pPr>
              <w:jc w:val="center"/>
              <w:rPr>
                <w:rFonts w:ascii="宋体" w:hAnsi="宋体"/>
                <w:sz w:val="22"/>
              </w:rPr>
            </w:pPr>
            <w:r w:rsidRPr="00E5635A">
              <w:rPr>
                <w:rFonts w:ascii="宋体" w:hAnsi="宋体" w:hint="eastAsia"/>
                <w:sz w:val="22"/>
              </w:rPr>
              <w:t>（二）房地产经纪机构提供代办贷款、代办房地产登记等其他服务，未向委托人说明服务内容、收费标准等情况，并未经委托人同意的；</w:t>
            </w:r>
            <w:r w:rsidRPr="00E5635A">
              <w:rPr>
                <w:rFonts w:ascii="宋体" w:hAnsi="宋体" w:hint="eastAsia"/>
                <w:sz w:val="22"/>
              </w:rPr>
              <w:br/>
              <w:t>（三）房地产经纪服务合同未由从事该业务的一名房地产经纪人或者两名房地产经纪人协理签名的；</w:t>
            </w:r>
            <w:r w:rsidRPr="00E5635A">
              <w:rPr>
                <w:rFonts w:ascii="宋体" w:hAnsi="宋体" w:hint="eastAsia"/>
                <w:sz w:val="22"/>
              </w:rPr>
              <w:br/>
              <w:t>（四）房地产经纪机构签订房地产经纪服务合同前，不向交易当事人说明和书面告知规定事项的；</w:t>
            </w:r>
            <w:r w:rsidRPr="00E5635A">
              <w:rPr>
                <w:rFonts w:ascii="宋体" w:hAnsi="宋体" w:hint="eastAsia"/>
                <w:sz w:val="22"/>
              </w:rPr>
              <w:br/>
              <w:t>（五）房地产经纪机构未按照规定如实记录业务情况或者保存房地产经纪服务合同的。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t>《房地产经纪管理办法》(建设部 改革委 人力资源 第8号)第三十三条</w:t>
            </w:r>
          </w:p>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213</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房地产经纪机构未在经营场所醒目位置标明房地产经纪服务项目、服务内容、收费标准以及相关房地产价格和信息。</w:t>
            </w:r>
          </w:p>
          <w:p w:rsidR="00DC5947" w:rsidRPr="00E5635A" w:rsidRDefault="00DC5947" w:rsidP="00E5635A">
            <w:pPr>
              <w:jc w:val="center"/>
              <w:rPr>
                <w:rFonts w:ascii="宋体" w:hAnsi="宋体"/>
                <w:sz w:val="22"/>
              </w:rPr>
            </w:pPr>
            <w:r w:rsidRPr="00E5635A">
              <w:rPr>
                <w:rFonts w:ascii="宋体" w:hAnsi="宋体" w:hint="eastAsia"/>
                <w:sz w:val="22"/>
              </w:rPr>
              <w:t>房地产经纪机构不得收取任何未予标明的费用；不得利用虚假或者使人误解的标价内容和标价方式进行价格欺诈；一项服务可以分解为多个项目和标准的，应当明确标示每一个项目和标准，不得混合标价、捆绑标价。</w:t>
            </w:r>
          </w:p>
          <w:p w:rsidR="00DC5947" w:rsidRPr="00E5635A" w:rsidRDefault="00DC5947" w:rsidP="00E5635A">
            <w:pPr>
              <w:jc w:val="center"/>
              <w:rPr>
                <w:rFonts w:ascii="宋体" w:hAnsi="宋体"/>
                <w:sz w:val="22"/>
              </w:rPr>
            </w:pPr>
            <w:r w:rsidRPr="00E5635A">
              <w:rPr>
                <w:rFonts w:ascii="宋体" w:hAnsi="宋体" w:hint="eastAsia"/>
                <w:sz w:val="22"/>
              </w:rPr>
              <w:t>第十九条　房地产经纪机构未完成</w:t>
            </w:r>
            <w:r w:rsidRPr="00E5635A">
              <w:rPr>
                <w:rFonts w:ascii="宋体" w:hAnsi="宋体" w:hint="eastAsia"/>
                <w:sz w:val="22"/>
              </w:rPr>
              <w:lastRenderedPageBreak/>
              <w:t>房地产经纪服务合同约定事项，或者服务未达到房地产经纪服务合同约定标准的，不得收取佣金。</w:t>
            </w:r>
          </w:p>
          <w:p w:rsidR="00DC5947" w:rsidRPr="00E5635A" w:rsidRDefault="00DC5947" w:rsidP="00E5635A">
            <w:pPr>
              <w:jc w:val="center"/>
              <w:rPr>
                <w:rFonts w:ascii="宋体" w:hAnsi="宋体"/>
                <w:sz w:val="22"/>
              </w:rPr>
            </w:pPr>
            <w:r w:rsidRPr="00E5635A">
              <w:rPr>
                <w:rFonts w:ascii="宋体" w:hAnsi="宋体" w:hint="eastAsia"/>
                <w:sz w:val="22"/>
              </w:rPr>
              <w:t>两家或者两家以上房地产经纪机构合作开展同一宗房地产经纪业务的，只能按照一宗业务收取佣金，不得向委托人增加收费。</w:t>
            </w:r>
          </w:p>
          <w:p w:rsidR="00DC5947" w:rsidRPr="00E5635A" w:rsidRDefault="00DC5947" w:rsidP="00E5635A">
            <w:pPr>
              <w:jc w:val="center"/>
              <w:rPr>
                <w:rFonts w:ascii="宋体" w:hAnsi="宋体"/>
                <w:sz w:val="22"/>
              </w:rPr>
            </w:pPr>
            <w:r w:rsidRPr="00E5635A">
              <w:rPr>
                <w:rFonts w:ascii="宋体" w:hAnsi="宋体" w:hint="eastAsia"/>
                <w:sz w:val="22"/>
              </w:rPr>
              <w:t>第二十五条（一）捏造散布涨价信息，或者与房地产开发经营单位串通捂盘惜售、炒卖房号，操纵市场价格；（二）对交易当事人隐瞒真实的房屋交易信息，低价收进高价卖（租）出房屋赚取差价；构成价格违法行为的</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kern w:val="2"/>
                <w:sz w:val="18"/>
                <w:szCs w:val="18"/>
              </w:rPr>
            </w:pPr>
            <w:r>
              <w:rPr>
                <w:rFonts w:eastAsia="宋体" w:hint="eastAsia"/>
                <w:kern w:val="2"/>
                <w:sz w:val="18"/>
                <w:szCs w:val="18"/>
              </w:rPr>
              <w:lastRenderedPageBreak/>
              <w:t>《房地产经纪管理办法》(建设部 改革委 人力资源 第8号) 第十八条、第十九条、第二十五条第（一）项、第（二）项、第三十四条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214</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违反《房地产经纪管理办法》第二十二条：房地产经纪机构与委托人签订房屋出售、出租经纪服务合同，应当查看委托出售、出租的房屋及房屋权属证书，委托人的身份证明等有关资料，并应当编制房屋状况说明书。经委托人书面同意后，方可以对外发布相应的房源信息。房地产经纪机构与委托人签订房屋承购、承租经纪服务合同，应当查看委托人身份证明等有关资料。</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4"/>
              <w:spacing w:before="240" w:line="300" w:lineRule="exact"/>
              <w:ind w:firstLineChars="200" w:firstLine="360"/>
              <w:jc w:val="center"/>
              <w:rPr>
                <w:rFonts w:ascii="宋体" w:eastAsia="宋体" w:hAnsi="宋体"/>
              </w:rPr>
            </w:pPr>
            <w:r>
              <w:rPr>
                <w:rFonts w:ascii="宋体" w:eastAsia="宋体" w:hAnsi="宋体" w:hint="eastAsia"/>
              </w:rPr>
              <w:t xml:space="preserve">《房地产经纪管理办法》(建设部 改革委 人力资源 第8号)第三十五条　</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215</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违反《房地产经纪管理办法》第二十四条：房地产交易当事人约定由房地产经纪机构代收代付交易资金的，应当通过房地产经纪机构在银行开设的客户交易结算资金专用存款账户划转交易资金。</w:t>
            </w:r>
          </w:p>
          <w:p w:rsidR="00DC5947" w:rsidRPr="00E5635A" w:rsidRDefault="00DC5947" w:rsidP="00E5635A">
            <w:pPr>
              <w:jc w:val="center"/>
              <w:rPr>
                <w:rFonts w:ascii="宋体" w:hAnsi="宋体"/>
                <w:sz w:val="22"/>
              </w:rPr>
            </w:pPr>
            <w:r w:rsidRPr="00E5635A">
              <w:rPr>
                <w:rFonts w:ascii="宋体" w:hAnsi="宋体" w:hint="eastAsia"/>
                <w:sz w:val="22"/>
              </w:rPr>
              <w:t>交易资金的划转应当经过房地产交</w:t>
            </w:r>
            <w:r w:rsidRPr="00E5635A">
              <w:rPr>
                <w:rFonts w:ascii="宋体" w:hAnsi="宋体" w:hint="eastAsia"/>
                <w:sz w:val="22"/>
              </w:rPr>
              <w:lastRenderedPageBreak/>
              <w:t>易资金支付方和房地产经纪机构的签字和盖章。</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spacing w:before="240" w:line="300" w:lineRule="exact"/>
              <w:ind w:firstLineChars="200" w:firstLine="360"/>
              <w:jc w:val="center"/>
              <w:rPr>
                <w:rFonts w:ascii="宋体" w:eastAsia="宋体" w:hAnsi="宋体"/>
                <w:sz w:val="18"/>
                <w:szCs w:val="18"/>
              </w:rPr>
            </w:pPr>
            <w:r>
              <w:rPr>
                <w:rFonts w:ascii="宋体" w:eastAsia="宋体" w:hAnsi="宋体" w:hint="eastAsia"/>
                <w:sz w:val="18"/>
                <w:szCs w:val="18"/>
              </w:rPr>
              <w:lastRenderedPageBreak/>
              <w:t>《房地产经纪管理办法》(建设部 改革委 人力资源 第8号)第三十六条</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r w:rsidR="00DC5947" w:rsidTr="00065D38">
        <w:trPr>
          <w:trHeight w:val="1239"/>
        </w:trPr>
        <w:tc>
          <w:tcPr>
            <w:tcW w:w="567"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lastRenderedPageBreak/>
              <w:t>216</w:t>
            </w:r>
          </w:p>
        </w:tc>
        <w:tc>
          <w:tcPr>
            <w:tcW w:w="3522" w:type="dxa"/>
            <w:tcBorders>
              <w:top w:val="single" w:sz="4" w:space="0" w:color="auto"/>
              <w:left w:val="single" w:sz="4" w:space="0" w:color="auto"/>
              <w:bottom w:val="single" w:sz="4" w:space="0" w:color="auto"/>
              <w:right w:val="single" w:sz="4" w:space="0" w:color="auto"/>
            </w:tcBorders>
          </w:tcPr>
          <w:p w:rsidR="00DC5947" w:rsidRPr="00E5635A" w:rsidRDefault="00DC5947" w:rsidP="00E5635A">
            <w:pPr>
              <w:jc w:val="center"/>
              <w:rPr>
                <w:rFonts w:ascii="宋体" w:hAnsi="宋体"/>
                <w:sz w:val="22"/>
              </w:rPr>
            </w:pPr>
            <w:r w:rsidRPr="00E5635A">
              <w:rPr>
                <w:rFonts w:ascii="宋体" w:hAnsi="宋体" w:hint="eastAsia"/>
                <w:sz w:val="22"/>
              </w:rPr>
              <w:t>违反《房地产经纪管理办法》第二十五条第（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w:t>
            </w:r>
          </w:p>
        </w:tc>
        <w:tc>
          <w:tcPr>
            <w:tcW w:w="4200" w:type="dxa"/>
            <w:tcBorders>
              <w:top w:val="single" w:sz="4" w:space="0" w:color="auto"/>
              <w:left w:val="single" w:sz="4" w:space="0" w:color="auto"/>
              <w:bottom w:val="single" w:sz="4" w:space="0" w:color="auto"/>
              <w:right w:val="single" w:sz="4" w:space="0" w:color="auto"/>
            </w:tcBorders>
            <w:vAlign w:val="center"/>
          </w:tcPr>
          <w:p w:rsidR="00DC5947" w:rsidRDefault="00DC5947" w:rsidP="001E778C">
            <w:pPr>
              <w:pStyle w:val="a5"/>
              <w:adjustRightInd w:val="0"/>
              <w:snapToGrid w:val="0"/>
              <w:spacing w:before="240" w:beforeAutospacing="0" w:after="0" w:afterAutospacing="0" w:line="300" w:lineRule="exact"/>
              <w:ind w:firstLineChars="200" w:firstLine="360"/>
              <w:jc w:val="center"/>
              <w:rPr>
                <w:rFonts w:eastAsia="宋体"/>
                <w:sz w:val="18"/>
                <w:szCs w:val="18"/>
              </w:rPr>
            </w:pPr>
            <w:r>
              <w:rPr>
                <w:rFonts w:eastAsia="宋体" w:hint="eastAsia"/>
                <w:sz w:val="18"/>
                <w:szCs w:val="18"/>
              </w:rPr>
              <w:t xml:space="preserve">《房地产经纪管理办法》(建设部 改革委 人力资源 第8号)第三十七条　</w:t>
            </w:r>
          </w:p>
        </w:tc>
        <w:tc>
          <w:tcPr>
            <w:tcW w:w="2298"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2"/>
              </w:rPr>
            </w:pPr>
            <w:r w:rsidRPr="00E5635A">
              <w:rPr>
                <w:rFonts w:ascii="宋体" w:hAnsi="宋体" w:hint="eastAsia"/>
                <w:sz w:val="22"/>
              </w:rPr>
              <w:t>公用事业管理股</w:t>
            </w:r>
          </w:p>
        </w:tc>
        <w:tc>
          <w:tcPr>
            <w:tcW w:w="3871" w:type="dxa"/>
            <w:tcBorders>
              <w:top w:val="single" w:sz="4" w:space="0" w:color="auto"/>
              <w:left w:val="single" w:sz="4" w:space="0" w:color="auto"/>
              <w:bottom w:val="single" w:sz="4" w:space="0" w:color="auto"/>
              <w:right w:val="single" w:sz="4" w:space="0" w:color="auto"/>
            </w:tcBorders>
          </w:tcPr>
          <w:p w:rsidR="00DC5947" w:rsidRPr="00E5635A" w:rsidRDefault="00DC5947" w:rsidP="00673724">
            <w:pPr>
              <w:jc w:val="center"/>
              <w:rPr>
                <w:rFonts w:ascii="宋体" w:hAnsi="宋体"/>
                <w:sz w:val="24"/>
                <w:szCs w:val="24"/>
              </w:rPr>
            </w:pPr>
            <w:r>
              <w:rPr>
                <w:rFonts w:ascii="宋体" w:hAnsi="宋体" w:hint="eastAsia"/>
                <w:sz w:val="24"/>
                <w:szCs w:val="24"/>
              </w:rPr>
              <w:t>朗军勇</w:t>
            </w:r>
          </w:p>
        </w:tc>
      </w:tr>
    </w:tbl>
    <w:p w:rsidR="00C81BDC" w:rsidRDefault="00C81BDC"/>
    <w:p w:rsidR="00C81BDC" w:rsidRDefault="00C81BDC">
      <w:pPr>
        <w:rPr>
          <w:rFonts w:ascii="宋体" w:hAnsi="宋体"/>
          <w:sz w:val="24"/>
          <w:szCs w:val="24"/>
        </w:rPr>
      </w:pPr>
    </w:p>
    <w:p w:rsidR="00C81BDC" w:rsidRDefault="00C81BDC"/>
    <w:sectPr w:rsidR="00C81BDC" w:rsidSect="00C81BDC">
      <w:head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FBA" w:rsidRDefault="00A70FBA" w:rsidP="00C81BDC">
      <w:r>
        <w:separator/>
      </w:r>
    </w:p>
  </w:endnote>
  <w:endnote w:type="continuationSeparator" w:id="0">
    <w:p w:rsidR="00A70FBA" w:rsidRDefault="00A70FBA" w:rsidP="00C81B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FBA" w:rsidRDefault="00A70FBA" w:rsidP="00C81BDC">
      <w:r>
        <w:separator/>
      </w:r>
    </w:p>
  </w:footnote>
  <w:footnote w:type="continuationSeparator" w:id="0">
    <w:p w:rsidR="00A70FBA" w:rsidRDefault="00A70FBA" w:rsidP="00C81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6D" w:rsidRDefault="0059316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0430B40"/>
    <w:rsid w:val="00015A7D"/>
    <w:rsid w:val="002864B5"/>
    <w:rsid w:val="003E0636"/>
    <w:rsid w:val="004D7F12"/>
    <w:rsid w:val="0052728E"/>
    <w:rsid w:val="0059316D"/>
    <w:rsid w:val="005A4D4B"/>
    <w:rsid w:val="006360A9"/>
    <w:rsid w:val="00673724"/>
    <w:rsid w:val="00A70FBA"/>
    <w:rsid w:val="00B7050F"/>
    <w:rsid w:val="00BA7A8B"/>
    <w:rsid w:val="00C81BDC"/>
    <w:rsid w:val="00DC5947"/>
    <w:rsid w:val="00E5635A"/>
    <w:rsid w:val="00F524BF"/>
    <w:rsid w:val="10430B40"/>
    <w:rsid w:val="450B1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B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C81BD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59316D"/>
    <w:pPr>
      <w:tabs>
        <w:tab w:val="center" w:pos="4153"/>
        <w:tab w:val="right" w:pos="8306"/>
      </w:tabs>
      <w:snapToGrid w:val="0"/>
      <w:jc w:val="left"/>
    </w:pPr>
    <w:rPr>
      <w:sz w:val="18"/>
      <w:szCs w:val="18"/>
    </w:rPr>
  </w:style>
  <w:style w:type="character" w:customStyle="1" w:styleId="Char">
    <w:name w:val="页脚 Char"/>
    <w:basedOn w:val="a0"/>
    <w:link w:val="a4"/>
    <w:rsid w:val="0059316D"/>
    <w:rPr>
      <w:kern w:val="2"/>
      <w:sz w:val="18"/>
      <w:szCs w:val="18"/>
    </w:rPr>
  </w:style>
  <w:style w:type="paragraph" w:styleId="a5">
    <w:name w:val="Normal (Web)"/>
    <w:basedOn w:val="a"/>
    <w:qFormat/>
    <w:rsid w:val="00E5635A"/>
    <w:pPr>
      <w:widowControl/>
      <w:spacing w:before="100" w:beforeAutospacing="1" w:after="100" w:afterAutospacing="1"/>
      <w:jc w:val="left"/>
    </w:pPr>
    <w:rPr>
      <w:rFonts w:ascii="宋体" w:hAnsi="宋体" w:cs="宋体"/>
      <w:kern w:val="0"/>
      <w:sz w:val="24"/>
      <w:szCs w:val="24"/>
    </w:rPr>
  </w:style>
  <w:style w:type="table" w:styleId="a6">
    <w:name w:val="Table Grid"/>
    <w:basedOn w:val="a1"/>
    <w:qFormat/>
    <w:rsid w:val="00E563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
    <w:name w:val="zw"/>
    <w:basedOn w:val="a"/>
    <w:rsid w:val="00E5635A"/>
    <w:pPr>
      <w:widowControl/>
      <w:spacing w:before="100" w:beforeAutospacing="1" w:after="100" w:afterAutospacing="1"/>
      <w:jc w:val="left"/>
    </w:pPr>
    <w:rPr>
      <w:rFonts w:ascii="宋体" w:eastAsia="宋体" w:hAnsi="宋体" w:cs="宋体"/>
      <w:color w:val="000000"/>
      <w:kern w:val="0"/>
      <w:sz w:val="24"/>
      <w:szCs w:val="24"/>
    </w:rPr>
  </w:style>
  <w:style w:type="character" w:styleId="a7">
    <w:name w:val="Hyperlink"/>
    <w:basedOn w:val="a0"/>
    <w:rsid w:val="00E5635A"/>
    <w:rPr>
      <w:color w:val="0000FF"/>
      <w:u w:val="single"/>
    </w:rPr>
  </w:style>
  <w:style w:type="paragraph" w:styleId="a8">
    <w:name w:val="Balloon Text"/>
    <w:basedOn w:val="a"/>
    <w:link w:val="Char0"/>
    <w:rsid w:val="00E5635A"/>
    <w:rPr>
      <w:rFonts w:ascii="仿宋_GB2312" w:eastAsia="仿宋_GB2312" w:hAnsi="Times New Roman" w:cs="Times New Roman"/>
      <w:sz w:val="18"/>
      <w:szCs w:val="18"/>
    </w:rPr>
  </w:style>
  <w:style w:type="character" w:customStyle="1" w:styleId="Char0">
    <w:name w:val="批注框文本 Char"/>
    <w:basedOn w:val="a0"/>
    <w:link w:val="a8"/>
    <w:rsid w:val="00E5635A"/>
    <w:rPr>
      <w:rFonts w:ascii="仿宋_GB2312"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33</Pages>
  <Words>3203</Words>
  <Characters>18258</Characters>
  <Application>Microsoft Office Word</Application>
  <DocSecurity>0</DocSecurity>
  <Lines>152</Lines>
  <Paragraphs>42</Paragraphs>
  <ScaleCrop>false</ScaleCrop>
  <Company/>
  <LinksUpToDate>false</LinksUpToDate>
  <CharactersWithSpaces>21419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王冰洋</dc:creator>
  <cp:lastModifiedBy>Administrator</cp:lastModifiedBy>
  <cp:revision>9</cp:revision>
  <dcterms:created xsi:type="dcterms:W3CDTF">2017-11-29T01:19:00Z</dcterms:created>
  <dcterms:modified xsi:type="dcterms:W3CDTF">2020-12-07T06:43:00Z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