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AC" w:rsidRDefault="00B01386">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尉氏县城市管理局</w:t>
      </w:r>
      <w:r w:rsidR="00644FCC">
        <w:rPr>
          <w:rFonts w:asciiTheme="majorEastAsia" w:eastAsiaTheme="majorEastAsia" w:hAnsiTheme="majorEastAsia" w:cstheme="majorEastAsia" w:hint="eastAsia"/>
          <w:b/>
          <w:bCs/>
          <w:sz w:val="44"/>
          <w:szCs w:val="44"/>
        </w:rPr>
        <w:t>（尉氏县城市综合执法局）行政处罚</w:t>
      </w:r>
      <w:r>
        <w:rPr>
          <w:rFonts w:asciiTheme="majorEastAsia" w:eastAsiaTheme="majorEastAsia" w:hAnsiTheme="majorEastAsia" w:cstheme="majorEastAsia" w:hint="eastAsia"/>
          <w:b/>
          <w:bCs/>
          <w:sz w:val="44"/>
          <w:szCs w:val="44"/>
        </w:rPr>
        <w:t>职权清单</w:t>
      </w:r>
    </w:p>
    <w:p w:rsidR="00A448AC" w:rsidRDefault="00A448AC">
      <w:pPr>
        <w:rPr>
          <w:b/>
          <w:bCs/>
          <w:sz w:val="44"/>
          <w:szCs w:val="44"/>
        </w:rPr>
      </w:pPr>
    </w:p>
    <w:tbl>
      <w:tblPr>
        <w:tblW w:w="13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7"/>
        <w:gridCol w:w="3804"/>
        <w:gridCol w:w="4199"/>
        <w:gridCol w:w="2298"/>
        <w:gridCol w:w="2607"/>
      </w:tblGrid>
      <w:tr w:rsidR="00A448AC" w:rsidTr="00C9244F">
        <w:trPr>
          <w:trHeight w:val="576"/>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序号</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职权名称</w:t>
            </w:r>
          </w:p>
          <w:p w:rsidR="00A448AC" w:rsidRDefault="00A448AC" w:rsidP="00644FCC">
            <w:pPr>
              <w:spacing w:before="240" w:line="560" w:lineRule="exact"/>
              <w:jc w:val="center"/>
              <w:rPr>
                <w:rFonts w:ascii="仿宋_GB2312" w:eastAsia="仿宋_GB2312" w:hAnsi="宋体" w:cs="宋体"/>
                <w:bCs/>
                <w:szCs w:val="21"/>
              </w:rPr>
            </w:pP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实施依据</w:t>
            </w:r>
          </w:p>
          <w:p w:rsidR="00A448AC" w:rsidRDefault="00A448AC" w:rsidP="00644FCC">
            <w:pPr>
              <w:spacing w:before="240" w:line="560" w:lineRule="exact"/>
              <w:jc w:val="center"/>
              <w:rPr>
                <w:rFonts w:ascii="仿宋_GB2312" w:eastAsia="仿宋_GB2312" w:hAnsi="宋体" w:cs="宋体"/>
                <w:bCs/>
                <w:szCs w:val="21"/>
              </w:rPr>
            </w:pPr>
          </w:p>
        </w:tc>
        <w:tc>
          <w:tcPr>
            <w:tcW w:w="2298" w:type="dxa"/>
          </w:tcPr>
          <w:p w:rsidR="00A448AC" w:rsidRDefault="00B01386"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责任科室</w:t>
            </w:r>
          </w:p>
          <w:p w:rsidR="00A448AC" w:rsidRDefault="00A448AC" w:rsidP="00644FCC">
            <w:pPr>
              <w:spacing w:before="240" w:line="560" w:lineRule="exact"/>
              <w:jc w:val="left"/>
              <w:rPr>
                <w:rFonts w:ascii="仿宋_GB2312" w:eastAsia="仿宋_GB2312" w:hAnsi="宋体" w:cs="宋体"/>
                <w:bCs/>
                <w:szCs w:val="21"/>
              </w:rPr>
            </w:pPr>
          </w:p>
        </w:tc>
        <w:tc>
          <w:tcPr>
            <w:tcW w:w="2607" w:type="dxa"/>
          </w:tcPr>
          <w:p w:rsidR="00A448AC"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备注</w:t>
            </w:r>
          </w:p>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58"/>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未取得《建设工程规划许可证》或者未按照《建设工程规划许可证》进行建设的处罚</w:t>
            </w: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《中华人民共和国城乡规划法》（2007年10月28日中华人民共和国主席令第74号公布）第六十四条</w:t>
            </w:r>
          </w:p>
        </w:tc>
        <w:tc>
          <w:tcPr>
            <w:tcW w:w="2298" w:type="dxa"/>
          </w:tcPr>
          <w:p w:rsidR="00A448AC"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对未经批准或者未按照批准内容进行临时建设的处罚</w:t>
            </w: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lang w:val="zh-CN"/>
              </w:rPr>
              <w:t>中华人民共和国城乡规划法》（2007年10月28日中华人民共和国主席令第74号公布）第六十六条第一款、第二款</w:t>
            </w:r>
          </w:p>
        </w:tc>
        <w:tc>
          <w:tcPr>
            <w:tcW w:w="2298" w:type="dxa"/>
          </w:tcPr>
          <w:p w:rsidR="00A448AC"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对临时建筑物、构筑物超过批准期限不拆除的处罚</w:t>
            </w: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lang w:val="zh-CN"/>
              </w:rPr>
              <w:t>《中华人民共和国城乡规划法》</w:t>
            </w:r>
            <w:r>
              <w:rPr>
                <w:rFonts w:ascii="仿宋_GB2312" w:eastAsia="仿宋_GB2312" w:hAnsi="宋体" w:cs="宋体" w:hint="eastAsia"/>
                <w:bCs/>
                <w:szCs w:val="21"/>
              </w:rPr>
              <w:t>（2007年10月28日中华人民共和国主席令第74号公</w:t>
            </w:r>
            <w:r>
              <w:rPr>
                <w:rFonts w:ascii="仿宋_GB2312" w:eastAsia="仿宋_GB2312" w:hAnsi="宋体" w:cs="宋体" w:hint="eastAsia"/>
                <w:bCs/>
                <w:szCs w:val="21"/>
              </w:rPr>
              <w:lastRenderedPageBreak/>
              <w:t>布）</w:t>
            </w:r>
            <w:r>
              <w:rPr>
                <w:rFonts w:ascii="仿宋_GB2312" w:eastAsia="仿宋_GB2312" w:hAnsi="宋体" w:cs="宋体" w:hint="eastAsia"/>
                <w:bCs/>
                <w:szCs w:val="21"/>
                <w:lang w:val="zh-CN"/>
              </w:rPr>
              <w:t>第六十六条第三款</w:t>
            </w:r>
          </w:p>
        </w:tc>
        <w:tc>
          <w:tcPr>
            <w:tcW w:w="2298" w:type="dxa"/>
          </w:tcPr>
          <w:p w:rsidR="00A448AC"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4</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对临街工地不设置护栏或者不作遮挡，影响市容和环境卫生的处罚</w:t>
            </w: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《河南省&lt;城市市容和环境卫生管理条例&gt;实施办法》（河南省人民政府令第80号）第三十条</w:t>
            </w:r>
          </w:p>
          <w:p w:rsidR="00A448AC" w:rsidRDefault="00A448AC" w:rsidP="00644FCC">
            <w:pPr>
              <w:spacing w:before="240" w:line="560" w:lineRule="exact"/>
              <w:jc w:val="center"/>
              <w:rPr>
                <w:rFonts w:ascii="仿宋_GB2312" w:eastAsia="仿宋_GB2312" w:hAnsi="宋体" w:cs="宋体"/>
                <w:bCs/>
                <w:szCs w:val="21"/>
              </w:rPr>
            </w:pPr>
          </w:p>
        </w:tc>
        <w:tc>
          <w:tcPr>
            <w:tcW w:w="2298" w:type="dxa"/>
          </w:tcPr>
          <w:p w:rsidR="00A448AC"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对停工场地不及时整理并作必要覆盖或者竣工后不及时清理和平整场地，影响市容和环境卫生的处罚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《河南省&lt;城市市容和环境卫生管理条例&gt;实施办法》（河南省人民政府令第80号）第三十条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对施工单位未及时清运建筑垃圾造成环境污染的处罚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《城市建筑垃圾管理规定》（建设部令第139号）第二十二条第一款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对单位、个人随意倾倒、抛撒或者堆放建筑垃圾的处罚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对未取得设计、施工资格或者未按照资质等级承担城市道路设计、施工任务的处罚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《城市道路管理条例》（国务院令第198号）第三十九条第一款</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lang w:val="zh-CN"/>
              </w:rPr>
              <w:t>对未按照城市道路设计、施工技术规范设计、施工的处罚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《城市道路管理条例》（国务院令第198号）第三十九条第二款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对未按照设计图纸施工或者擅自修改图纸的处罚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《城市道路管理条例》（国务院令第198号）第三十九条第三款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对擅自使用未经验收或者验收不合格的城市道路的处罚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《城市道路管理条例》（国务院令第198号）第十七条第二款、第四十条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对擅自占用或者挖掘城市道路的处罚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对擅自在城市道路上建设建筑物、构筑物的处罚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对在桥梁上架设压力在4公斤/平方厘米（0.4兆帕）以上的煤气管道、10千伏以上的高压电力线和其他易燃易爆管线的处罚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未对设在城市道路上的各种管线的检查井、箱盖或者城市道路附属设施的缺损及时补缺或者修复的行政处罚权</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未在道路施工现场设置明显标志和安全防围设施的行政处罚权</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对占用城市道路期满或者挖掘城市道路后，不及时清理现场的处罚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对依附于城市道路建设各种管线、杆线等设施，不按照规定办理批准手续的处罚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对紧急抢修埋设在城市道路下的管线，不按照规定补办批准手续的处罚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对未按照批准的位置、面积、期限占用或者挖掘城市道路，或者需要移动位置、扩大面积、延长时间，未提前变更审批</w:t>
            </w:r>
            <w:r>
              <w:rPr>
                <w:rFonts w:ascii="仿宋_GB2312" w:eastAsia="仿宋_GB2312" w:hAnsi="宋体" w:cs="宋体" w:hint="eastAsia"/>
                <w:bCs/>
                <w:szCs w:val="21"/>
              </w:rPr>
              <w:lastRenderedPageBreak/>
              <w:t>手续的处罚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《城市道路管理条例》（国务院令第198号）第二十七、第四十二条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21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对市政设施的施工、养护、维修现场未设置明显标志和安全防护措施的处罚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对未按照规定进行养护、维修或者养护、维修工程质量不符合标准的处罚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对未经批准擅自迁建、改建城市道路、排水、照明等设施的处罚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对在桥涵设施管理范围内修建影响桥涵功能与安全的建筑物、构筑物及从事爆破、挖掘等有碍桥涵安全作业的处罚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《河南省市政设施管理办法》第十九条、第二十五条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25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对私自接用路灯电源，损坏、偷盗城市道路照明设施的处罚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《河南省市政设施管理办法》第十九条、第二十五条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对未经批准，因特殊原因确需临时占用、挖掘、改动、迁移市政设施的处罚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《河南省市政设施管理办法》第二十条、第二十六条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对工程施工单位不及时清运施工过程中产生的固体废弃物，造成环境污染的处罚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《中华人民共和国固体废物污染环境防治法》第七十四条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对工程施工单位不按照环境卫生行政主管部门的规定对施工过程中产生的固体废物进行利用或者处置的处罚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《中华人民共和国固体废物污染环境防治法》第七十四条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对未经批准，新建、改（扩）建各种管线、杆（塔）线、地面设施、建（构）</w:t>
            </w:r>
            <w:r>
              <w:rPr>
                <w:rFonts w:ascii="仿宋_GB2312" w:eastAsia="仿宋_GB2312" w:hAnsi="宋体" w:cs="宋体" w:hint="eastAsia"/>
                <w:bCs/>
                <w:szCs w:val="21"/>
              </w:rPr>
              <w:lastRenderedPageBreak/>
              <w:t>筑物等的处罚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《河南省市政设施管理办法》第二十条、第二十六条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30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对在城市市区噪音敏感建筑的集中区域内，夜间进行禁止进行的产生环境噪音污染的建筑施工作业的处罚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《中华人民共和国噪声污染防治法》第五十六条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对封闭临街建筑物沿街立面一楼敞开式走廊、占压城市道路增设户外电梯的处罚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《开封市城市市容和环境卫生管理条例》第十三条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新建、扩建、改建的建(构)筑物应该符合本区域城市容貌标准</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新建、改建、扩建公共厕所，应该符合国家环境卫生设施设置标准</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《开封市城市市容和环境卫生管理条例》第二十八条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34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在城市街道两侧或者公共场所临时堆放物料、搭建临时建(构)筑物（含促销展台、帐篷）或者其他设施的审批，对占压城市道路私接道路斜坡等构筑物的处罚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《开封市城市市容和环境卫生管理条例》第十三条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对任何单位和个人擅自占用城市道路、桥梁、地下通道、广场等公共场所从事经营活动的处罚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《开封市城市市容和环境卫生管理条例》第十四条第一款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对沿街和广场周边的经营者擅自超出经营场地的门、窗、外墙进行店外经营、作业或者展示商品的处罚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《开封市城市市容和环境卫生管理条例》第十四条第二款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确需临时占用城市道路作为集贸市场、摊点群、特色经营街区、早市、夜市以</w:t>
            </w:r>
            <w:r>
              <w:rPr>
                <w:rFonts w:ascii="仿宋_GB2312" w:eastAsia="仿宋_GB2312" w:hAnsi="宋体" w:cs="宋体" w:hint="eastAsia"/>
                <w:bCs/>
                <w:szCs w:val="21"/>
              </w:rPr>
              <w:lastRenderedPageBreak/>
              <w:t>及农产品、日用小商品等经营场所的审批</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《开封市城市市容和环境卫生管理条例》第十四条第三款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38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从事车辆清洗、维修、装饰的经营者，应当室内或者院内作业，进出口硬化处理，设置沉淀排污设施，保持场所及周边环境整洁</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39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对在城市道路、桥梁、护栏、路牌、电线杆、路灯杆等设施或者树木上晾晒、吊挂物品、乱拉线缆的处罚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《开封市城市市容和环境卫生管理条例》第十八条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对随意倾倒、抛撒或者堆放城市生活垃圾的处罚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《开封市城市市容和环境卫生管理条例》第三十一条第三款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对将建筑垃圾和工业、医疗等行业产生</w:t>
            </w:r>
            <w:r>
              <w:rPr>
                <w:rFonts w:ascii="仿宋_GB2312" w:eastAsia="仿宋_GB2312" w:hAnsi="宋体" w:cs="宋体" w:hint="eastAsia"/>
                <w:bCs/>
                <w:szCs w:val="21"/>
              </w:rPr>
              <w:lastRenderedPageBreak/>
              <w:t>的有害固体废弃物混入城市生活垃圾的处罚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《开封市城市市容和环境卫生管理条例》第</w:t>
            </w:r>
            <w:r>
              <w:rPr>
                <w:rFonts w:ascii="仿宋_GB2312" w:eastAsia="仿宋_GB2312" w:hAnsi="宋体" w:cs="宋体" w:hint="eastAsia"/>
                <w:bCs/>
                <w:szCs w:val="21"/>
              </w:rPr>
              <w:lastRenderedPageBreak/>
              <w:t>三十一条第四款：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42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乱扔果皮、纸屑、烟蒂、饮料罐、塑料袋、口香糖等废弃物的行政处罚权</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对在城市人民政府确定的主要街道临街建筑物的阳台和窗外堆放、吊挂有碍市容物品的处罚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对不按规定的时间、地点、方式倾倒垃圾、粪便的处罚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对不履行卫生责任区清扫保洁，冬季不</w:t>
            </w:r>
            <w:r>
              <w:rPr>
                <w:rFonts w:ascii="仿宋_GB2312" w:eastAsia="仿宋_GB2312" w:hAnsi="宋体" w:cs="宋体" w:hint="eastAsia"/>
                <w:bCs/>
                <w:szCs w:val="21"/>
              </w:rPr>
              <w:lastRenderedPageBreak/>
              <w:t>履行除雪义务的处罚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《河南省城市市容和环境卫生管理条例实</w:t>
            </w:r>
            <w:r>
              <w:rPr>
                <w:rFonts w:ascii="仿宋_GB2312" w:eastAsia="仿宋_GB2312" w:hAnsi="宋体" w:cs="宋体" w:hint="eastAsia"/>
                <w:bCs/>
                <w:szCs w:val="21"/>
              </w:rPr>
              <w:lastRenderedPageBreak/>
              <w:t>施办法》（河南省人民政府令第80号）第三十条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46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对在城市道路或人行道上从事各类作业后，不清除杂物、渣土、污水淤泥的处罚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对在露天场所和垃圾收容器内焚烧树叶、垃圾或者其他废弃物的处罚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对牲畜或者宠物携带者对牲畜或者宠物的粪便不及时清除的处罚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49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对未经批准擅自饲养家禽家畜形象市容</w:t>
            </w:r>
            <w:r>
              <w:rPr>
                <w:rFonts w:ascii="仿宋_GB2312" w:eastAsia="仿宋_GB2312" w:hAnsi="宋体" w:cs="宋体" w:hint="eastAsia"/>
                <w:bCs/>
                <w:szCs w:val="21"/>
              </w:rPr>
              <w:lastRenderedPageBreak/>
              <w:t>和环境卫生的处罚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《河南省城市市容和环境卫生管理条例实</w:t>
            </w:r>
            <w:r>
              <w:rPr>
                <w:rFonts w:ascii="仿宋_GB2312" w:eastAsia="仿宋_GB2312" w:hAnsi="宋体" w:cs="宋体" w:hint="eastAsia"/>
                <w:bCs/>
                <w:szCs w:val="21"/>
              </w:rPr>
              <w:lastRenderedPageBreak/>
              <w:t>施办法》（河南省人民政府令第80号）第三十一条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50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对擅自在街道两侧和其他公共场所临时堆放物料、摆摊设点影响市容的处罚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《河南省城市市容和环境卫生管理条例实施办法》第三十二条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对未经批准擅自拆除卫生设施的处罚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对未按照批准的拆迁方案对环境卫生设施进行拆迁的处罚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对损坏各类环境卫生设施及其附属设施的处罚。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w:t>
            </w:r>
            <w:r>
              <w:rPr>
                <w:rFonts w:ascii="仿宋_GB2312" w:eastAsia="仿宋_GB2312" w:hAnsi="宋体" w:cs="宋体" w:hint="eastAsia"/>
                <w:bCs/>
                <w:szCs w:val="21"/>
              </w:rPr>
              <w:lastRenderedPageBreak/>
              <w:t>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54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对未经批准从事城市生活垃圾经营性清扫、收集、运输或者处置活动的处罚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《城市生活垃圾管理办法》（建设部令第157号）第四十三条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对从事城市生活垃圾经营性清扫、收集、运输的企业在运输过程中沿途丢弃、遗撒生活垃圾的处罚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《城市生活垃圾管理办法》（建设部令第157号）第四十四条；《河南省&lt;城市市容和环境卫生管理条例&gt;实施办法》（河南省人民政府令 第80号）第三十条 第（六）项</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对从事城市生活垃圾经营性清扫、收集、运输的企业不履行规定义务未经批准擅自停业、歇业的处罚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《城市生活垃圾管理办法》（建设部令第157号）第四十六条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57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对未按规定缴纳城市生活垃圾处理费的处罚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《城市生活垃圾管理办法》（建设部令第157号）第三十八条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对未按照城市生活垃圾治理规划和环境卫生设施标准配套建设城市生活垃圾收集设施的处罚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《城市生活垃圾管理办法》（建设部令第157号）第十条、第三十九条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59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对城市生活垃圾处置设施未经验收或者验收不合格投入使用的处罚</w:t>
            </w:r>
          </w:p>
          <w:p w:rsidR="00CC3CF4" w:rsidRDefault="00CC3CF4" w:rsidP="00644FCC">
            <w:pPr>
              <w:spacing w:before="240" w:line="560" w:lineRule="exact"/>
              <w:jc w:val="center"/>
              <w:rPr>
                <w:rFonts w:ascii="仿宋_GB2312" w:eastAsia="仿宋_GB2312" w:hAnsi="宋体" w:cs="宋体"/>
                <w:bCs/>
                <w:szCs w:val="21"/>
              </w:rPr>
            </w:pP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《城市生活垃圾管理办法》（建设部令第157号）第十二条、第四十条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对城市中不符合城市容貌标准、环境卫生标准的建筑物、构筑物或者其他设施，逾期未改造或者未拆除的处罚</w:t>
            </w:r>
          </w:p>
          <w:p w:rsidR="00CC3CF4" w:rsidRDefault="00CC3CF4" w:rsidP="00644FCC">
            <w:pPr>
              <w:spacing w:before="240" w:line="560" w:lineRule="exact"/>
              <w:jc w:val="center"/>
              <w:rPr>
                <w:rFonts w:ascii="仿宋_GB2312" w:eastAsia="仿宋_GB2312" w:hAnsi="宋体" w:cs="宋体"/>
                <w:bCs/>
                <w:szCs w:val="21"/>
              </w:rPr>
            </w:pP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《城市市容和环境卫生管理条例》(国务院令第101号)第三十七条；《河南省&lt;城市市容和环境卫生管理条例&gt;实施办法》（河南省人民政府令 第80号） 第三十三条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61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城市生活垃圾处置设施未经验收或者验收不合格投入使用的，建设单位不按照规定报送建设工程项目档案的处罚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《河南省城市生活垃圾处理管理办法》第二十六条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对个人、单位将建筑垃圾混入生活垃圾的处罚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对个人、单位将危险废物混入建筑垃圾的处罚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对个人、单位擅自设立弃置场受纳建筑垃圾的处罚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65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对将建筑垃圾混入生活垃圾、将危险废物混入建筑垃圾、擅自设立弃置场受纳建筑垃圾的处罚</w:t>
            </w:r>
          </w:p>
          <w:p w:rsidR="00CC3CF4" w:rsidRDefault="00CC3CF4" w:rsidP="00644FCC">
            <w:pPr>
              <w:spacing w:before="240" w:line="560" w:lineRule="exact"/>
              <w:jc w:val="center"/>
              <w:rPr>
                <w:rFonts w:ascii="仿宋_GB2312" w:eastAsia="仿宋_GB2312" w:hAnsi="宋体" w:cs="宋体"/>
                <w:bCs/>
                <w:szCs w:val="21"/>
              </w:rPr>
            </w:pP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对建筑垃圾储运消纳场受纳工业垃圾、生活垃圾和有毒有害垃圾的处罚</w:t>
            </w:r>
          </w:p>
          <w:p w:rsidR="00CC3CF4" w:rsidRDefault="00CC3CF4" w:rsidP="00644FCC">
            <w:pPr>
              <w:spacing w:before="240" w:line="560" w:lineRule="exact"/>
              <w:jc w:val="center"/>
              <w:rPr>
                <w:rFonts w:ascii="仿宋_GB2312" w:eastAsia="仿宋_GB2312" w:hAnsi="宋体" w:cs="宋体"/>
                <w:bCs/>
                <w:szCs w:val="21"/>
              </w:rPr>
            </w:pP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 第二十一条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对未经核准擅自处置建筑垃圾的；处置超出核准范围的建筑垃圾的处罚</w:t>
            </w:r>
          </w:p>
          <w:p w:rsidR="00CC3CF4" w:rsidRDefault="00CC3CF4" w:rsidP="00644FCC">
            <w:pPr>
              <w:spacing w:before="240" w:line="560" w:lineRule="exact"/>
              <w:jc w:val="center"/>
              <w:rPr>
                <w:rFonts w:ascii="仿宋_GB2312" w:eastAsia="仿宋_GB2312" w:hAnsi="宋体" w:cs="宋体"/>
                <w:bCs/>
                <w:szCs w:val="21"/>
              </w:rPr>
            </w:pP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《城市建筑垃圾管理规定》（建设部令第139号）第二十五条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68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对涂改、倒卖、出租、出借或者以其他形式非法转让城市建筑垃圾处置核准文件的处罚</w:t>
            </w:r>
          </w:p>
          <w:p w:rsidR="00CC3CF4" w:rsidRDefault="00CC3CF4" w:rsidP="00644FCC">
            <w:pPr>
              <w:spacing w:before="240" w:line="560" w:lineRule="exact"/>
              <w:jc w:val="center"/>
              <w:rPr>
                <w:rFonts w:ascii="仿宋_GB2312" w:eastAsia="仿宋_GB2312" w:hAnsi="宋体" w:cs="宋体"/>
                <w:bCs/>
                <w:szCs w:val="21"/>
              </w:rPr>
            </w:pP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《城市建筑垃圾管理规定》（建设部令第139号）第二十四条</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69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对施工单位将建筑垃圾交给个人或者未经核准从事建筑垃圾运输的单位处置的处罚。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《城市建筑垃圾管理规定》（建设部令第139号）第二十二条第二款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对擅自占用城市绿化用地的处罚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《河南省城市绿化实施办法》第二十二条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对损坏城市树木、花草、草坪或盗窃绿地设施的处罚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《河南省城市绿化实施办法》的二十二条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72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对就树盖房、在绿地内或树木下搭灶生火，倾倒有害物质的处罚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《河南省城市绿化实施办法》第二十二条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对在树木上架设电线、在绿地内停放车辆、放牧或乱扔废弃物，在绿地和道路两侧绿篱内挖坑取土的处罚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《河南省城市绿化实施办法》第二十二条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对擅自砍伐、移植或修剪城市规划区内树木的处罚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《河南省城市绿化实施办法》第二十二条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对未取得排水许可证擅自向排水设施排放污水或超标排放废水的处罚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对挖掘、堵塞、填埋、腐蚀等损害城市排水设施的处罚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77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对占压各种窨井、通道口、阻塞排水管道、沟渠及出水口的处罚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对当街排放生活污水的处罚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79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对未经批准，向城市排水管道加压排放废水的处罚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对排水户未将污水排入城市排水管网及其附属设施的处罚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《城市排水许可管理办法》第二十三条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对未取得城市排水许可证，向城市排水管网及其附属设施排放污水的处罚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对超过城市排水许可证有效期限向城市排水管网及其附属设施排放污水的处罚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83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对违反城市排水许可证书规定的内容，向城市排水管网及其附属设施排放污水的处罚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对向城市排水管网及其附属设施排放剧毒物质、易燃易爆物质和有害气体等的处罚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对堵塞城市排水管网或者向城市排水管网及其附属设施内倾倒垃圾、渣土、施工泥浆等易堵塞物的处罚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对擅自占压、拆卸、移动和穿凿城市排水管网及其附属设施的处罚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87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对擅自向城市排水管网及其附属设施加压排放污水的处罚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对其他损害城市排水管网及其附属设施正常运行的行为的处罚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《城市排水许可管理办法》第二十四条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89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对未采取防燃、防尘措施，在人口集中地区存放煤炭、煤矸石、煤渣、煤灰、砂石、灰土等物料的处罚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《中华人民共和国大气污染防治法》第四十六条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对未采取有效污染防治措施，向大气排放粉尘、恶臭气体或者其他含有有毒物质气体的处罚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《中华人民共和国大气污染防治办法》第五十六条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对未采取密闭措施或者其他防护措施，（在人口集中地区）运输、装卸或者贮</w:t>
            </w:r>
            <w:r>
              <w:rPr>
                <w:rFonts w:ascii="仿宋_GB2312" w:eastAsia="仿宋_GB2312" w:hAnsi="宋体" w:cs="宋体" w:hint="eastAsia"/>
                <w:bCs/>
                <w:szCs w:val="21"/>
              </w:rPr>
              <w:lastRenderedPageBreak/>
              <w:t>存能够散发有毒有害气体或者粉尘物质的处罚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《中华人民共和国大气污染防治法》第五十六条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92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对城市饮食服务业的经营者未采取有效污染防治措施，致使排放的油烟对附近居民的居住环境造成污染的处罚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《中华人民共和国大气污染防治法》第五十六条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93</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对在人口集中地区和其他依法需要特殊保护的区域内，焚烧沥青、油毡、橡胶、塑料、皮革、垃圾以及其他产生有毒有害烟尘和恶臭气体的物质的处罚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《中华人民共和国大气污染防治法》的五十七条第一款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94</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对在人口集中地区露天焚烧秸秆、落叶等产生烟尘污染的物质的处罚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《中华人民共和国大气污染防治法》第五十七条第二款</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95</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对在城市市区内进行建建设施工或者从</w:t>
            </w:r>
            <w:r>
              <w:rPr>
                <w:rFonts w:ascii="仿宋_GB2312" w:eastAsia="仿宋_GB2312" w:hAnsi="宋体" w:cs="宋体" w:hint="eastAsia"/>
                <w:bCs/>
                <w:szCs w:val="21"/>
              </w:rPr>
              <w:lastRenderedPageBreak/>
              <w:t>事其他产生扬尘污染的活动，未采取有效防尘措施，致使大气环境受到污染的处罚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p>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《中华人民共和国大气污染防治法》第五十八条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96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对向（城市）水体排放、倾倒工业废渣、城镇垃圾和其他废弃物的处罚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《中华人民共和国水污染防治法》第七十六条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对擅自关闭、闲置或者拆除生活垃圾处置设施、场所的处罚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《中华人民共和国固体废物污染环境防治法》第七十四条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98</w:t>
            </w:r>
          </w:p>
        </w:tc>
        <w:tc>
          <w:tcPr>
            <w:tcW w:w="3804" w:type="dxa"/>
          </w:tcPr>
          <w:p w:rsidR="00CC3CF4" w:rsidRDefault="00CC3CF4" w:rsidP="00644FCC">
            <w:pPr>
              <w:spacing w:before="240" w:line="560" w:lineRule="exact"/>
              <w:jc w:val="center"/>
              <w:rPr>
                <w:rFonts w:ascii="仿宋_GB2312" w:eastAsia="仿宋_GB2312" w:hAnsi="宋体" w:cs="宋体"/>
                <w:bCs/>
                <w:szCs w:val="21"/>
              </w:rPr>
            </w:pPr>
          </w:p>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对在城市市区噪音敏感建筑物集中区域内使用高音广播喇叭的处罚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《中华人民共和国噪音污染防治法》第五十八条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99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对在城市市区人行道、广场、公园等公共场所组织娱乐、集会等活动，使用音</w:t>
            </w:r>
            <w:r>
              <w:rPr>
                <w:rFonts w:ascii="仿宋_GB2312" w:eastAsia="仿宋_GB2312" w:hAnsi="宋体" w:cs="宋体" w:hint="eastAsia"/>
                <w:bCs/>
                <w:szCs w:val="21"/>
              </w:rPr>
              <w:lastRenderedPageBreak/>
              <w:t>响器材；产生干扰周围生活环境的过大音量的处罚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《中华人民共和国噪音污染防治法》第五十八条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100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对搭建非永久性建筑物、构筑物或者设置商亭等其他设施，影响市容的处罚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《河南省城市市容和环境卫生管理条例实施办法》（河南省人民政府令第80号）第三十二条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101</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对在城市建筑物、构筑物、其他设施以及树木上涂写、刻画或者未经批准悬挂、张贴宣传品的处罚</w:t>
            </w:r>
          </w:p>
          <w:p w:rsidR="00A448AC" w:rsidRDefault="00A448AC" w:rsidP="00644FCC">
            <w:pPr>
              <w:spacing w:before="240" w:line="560" w:lineRule="exact"/>
              <w:jc w:val="center"/>
              <w:rPr>
                <w:rFonts w:ascii="仿宋_GB2312" w:eastAsia="仿宋_GB2312" w:hAnsi="宋体" w:cs="宋体"/>
                <w:bCs/>
                <w:szCs w:val="21"/>
              </w:rPr>
            </w:pP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《城市市容和环境卫生管理条例》(国务院令第101号)第三十四条 第（二）项；《河南省&lt;城市市容和环境卫生管理条例&gt;实施办法》（河南省人民政府令 第80号)第三十条 第（三）项</w:t>
            </w:r>
          </w:p>
          <w:p w:rsidR="00A448AC" w:rsidRDefault="00A448AC" w:rsidP="00644FCC">
            <w:pPr>
              <w:spacing w:before="240" w:line="560" w:lineRule="exact"/>
              <w:jc w:val="center"/>
              <w:rPr>
                <w:rFonts w:ascii="仿宋_GB2312" w:eastAsia="仿宋_GB2312" w:hAnsi="宋体" w:cs="宋体"/>
                <w:bCs/>
                <w:szCs w:val="21"/>
              </w:rPr>
            </w:pPr>
          </w:p>
        </w:tc>
        <w:tc>
          <w:tcPr>
            <w:tcW w:w="2298" w:type="dxa"/>
          </w:tcPr>
          <w:p w:rsidR="00A448AC" w:rsidRDefault="00B01386"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广告管理股</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102</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在城市设置户外广告审批</w:t>
            </w: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《城市市容和环境卫生管理条例》（中华人</w:t>
            </w:r>
            <w:r>
              <w:rPr>
                <w:rFonts w:ascii="仿宋_GB2312" w:eastAsia="仿宋_GB2312" w:hAnsi="宋体" w:cs="宋体" w:hint="eastAsia"/>
                <w:bCs/>
                <w:szCs w:val="21"/>
              </w:rPr>
              <w:lastRenderedPageBreak/>
              <w:t>民共和国国务院令第101号）第十一条、第十七条</w:t>
            </w:r>
          </w:p>
        </w:tc>
        <w:tc>
          <w:tcPr>
            <w:tcW w:w="2298" w:type="dxa"/>
          </w:tcPr>
          <w:p w:rsidR="00A448AC" w:rsidRDefault="00B01386"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广告管理股</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103</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对未经批准擅自设置大型户外广告，影响市容的处罚</w:t>
            </w:r>
          </w:p>
          <w:p w:rsidR="00A448AC" w:rsidRDefault="00A448AC" w:rsidP="00644FCC">
            <w:pPr>
              <w:spacing w:before="240" w:line="560" w:lineRule="exact"/>
              <w:jc w:val="center"/>
              <w:rPr>
                <w:rFonts w:ascii="仿宋_GB2312" w:eastAsia="仿宋_GB2312" w:hAnsi="宋体" w:cs="宋体"/>
                <w:bCs/>
                <w:szCs w:val="21"/>
              </w:rPr>
            </w:pPr>
          </w:p>
        </w:tc>
        <w:tc>
          <w:tcPr>
            <w:tcW w:w="4199" w:type="dxa"/>
          </w:tcPr>
          <w:p w:rsidR="00A448AC" w:rsidRDefault="00A448AC" w:rsidP="00644FCC">
            <w:pPr>
              <w:spacing w:before="240" w:line="560" w:lineRule="exact"/>
              <w:jc w:val="center"/>
              <w:rPr>
                <w:rFonts w:ascii="仿宋_GB2312" w:eastAsia="仿宋_GB2312" w:hAnsi="宋体" w:cs="宋体"/>
                <w:bCs/>
                <w:szCs w:val="21"/>
              </w:rPr>
            </w:pPr>
          </w:p>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《城市市容和环境卫生管理条例》(国务院令第101号) 第三十六条 第（一）项；《河南省&lt;城市市容和环境卫生管理条例&gt;实施办法》（河南省人民政府令 第80号） 第三十二条 第（一）项</w:t>
            </w:r>
          </w:p>
          <w:p w:rsidR="00A448AC" w:rsidRDefault="00A448AC" w:rsidP="00644FCC">
            <w:pPr>
              <w:spacing w:before="240" w:line="560" w:lineRule="exact"/>
              <w:jc w:val="center"/>
              <w:rPr>
                <w:rFonts w:ascii="仿宋_GB2312" w:eastAsia="仿宋_GB2312" w:hAnsi="宋体" w:cs="宋体"/>
                <w:bCs/>
                <w:szCs w:val="21"/>
              </w:rPr>
            </w:pPr>
          </w:p>
        </w:tc>
        <w:tc>
          <w:tcPr>
            <w:tcW w:w="2298" w:type="dxa"/>
          </w:tcPr>
          <w:p w:rsidR="00A448AC" w:rsidRDefault="00B01386"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广告管理股</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104</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对擅自在桥梁或者路灯设施上设置广告牌或者其他挂浮物的处罚</w:t>
            </w: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《城市道路管理条例》第四十二条</w:t>
            </w:r>
          </w:p>
        </w:tc>
        <w:tc>
          <w:tcPr>
            <w:tcW w:w="2298" w:type="dxa"/>
          </w:tcPr>
          <w:p w:rsidR="00A448AC" w:rsidRDefault="00B01386"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广告管理股</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A448AC" w:rsidTr="00C9244F">
        <w:trPr>
          <w:trHeight w:val="1239"/>
        </w:trPr>
        <w:tc>
          <w:tcPr>
            <w:tcW w:w="816" w:type="dxa"/>
            <w:gridSpan w:val="2"/>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105</w:t>
            </w:r>
          </w:p>
        </w:tc>
        <w:tc>
          <w:tcPr>
            <w:tcW w:w="3804"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对未经批准，利用道路、桥涵、灯杆等设施设置标语、广告、悬浮物、安装线</w:t>
            </w:r>
          </w:p>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路和设备的处罚</w:t>
            </w:r>
          </w:p>
        </w:tc>
        <w:tc>
          <w:tcPr>
            <w:tcW w:w="4199" w:type="dxa"/>
          </w:tcPr>
          <w:p w:rsidR="00A448AC" w:rsidRDefault="00B01386"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《河南省市政设施管理办法》第二十六条</w:t>
            </w:r>
          </w:p>
        </w:tc>
        <w:tc>
          <w:tcPr>
            <w:tcW w:w="2298" w:type="dxa"/>
          </w:tcPr>
          <w:p w:rsidR="00A448AC" w:rsidRDefault="00B01386"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广告管理股</w:t>
            </w:r>
          </w:p>
        </w:tc>
        <w:tc>
          <w:tcPr>
            <w:tcW w:w="2607" w:type="dxa"/>
          </w:tcPr>
          <w:p w:rsidR="00A448AC" w:rsidRDefault="00A448AC"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106</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对运输液体、散装货物不作密封、包扎、覆盖，造成泄漏、遗撒的处罚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《城市市容和环境卫生管理条例》(国务院令第101号)第三十四条 第（六）项；《河南省&lt;城市市容和环境卫生管理条例&gt;实施办法》（河南省人民政府令 第80号）第三十条 第（六）项</w:t>
            </w:r>
          </w:p>
          <w:p w:rsidR="00CC3CF4" w:rsidRDefault="00CC3CF4" w:rsidP="00644FCC">
            <w:pPr>
              <w:spacing w:before="240" w:line="560" w:lineRule="exact"/>
              <w:jc w:val="center"/>
              <w:rPr>
                <w:rFonts w:ascii="仿宋_GB2312" w:eastAsia="仿宋_GB2312" w:hAnsi="宋体" w:cs="宋体"/>
                <w:bCs/>
                <w:szCs w:val="21"/>
              </w:rPr>
            </w:pP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107</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对处置建筑垃圾的单位在运输建筑垃圾过程中沿途丢弃、遗撒建筑垃圾的处罚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《城市建筑垃圾管理规定》第二十三条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108</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对履带车、铁轮车或者超重、超高、超长车辆擅自在城市道路上行驶的处罚</w:t>
            </w:r>
          </w:p>
        </w:tc>
        <w:tc>
          <w:tcPr>
            <w:tcW w:w="4199" w:type="dxa"/>
            <w:vAlign w:val="center"/>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《城市道路管理条例》（国务院令﹝1996﹞第198号）第四十二条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109</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对超限车辆未按规定办理手续而通行的处罚</w:t>
            </w:r>
          </w:p>
        </w:tc>
        <w:tc>
          <w:tcPr>
            <w:tcW w:w="4199" w:type="dxa"/>
            <w:vAlign w:val="center"/>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《河南省市政设施管理办法》第二十五条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110</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对未经批准，占用车行道、人行道做临时停车场的处罚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《河南省市政设施管理办法》第二十六条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111</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对在运输过程中沿途丢弃、遗撒生活垃圾的处罚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《中华人民共和国固体废物污染环境防治办法》第七十四条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C3CF4" w:rsidTr="00C9244F">
        <w:trPr>
          <w:trHeight w:val="1239"/>
        </w:trPr>
        <w:tc>
          <w:tcPr>
            <w:tcW w:w="816" w:type="dxa"/>
            <w:gridSpan w:val="2"/>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112</w:t>
            </w:r>
          </w:p>
        </w:tc>
        <w:tc>
          <w:tcPr>
            <w:tcW w:w="3804"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对未经批准，擅自挖掘、占用（城市）道路施工或从事其他影响交通安全活动的处罚</w:t>
            </w:r>
          </w:p>
        </w:tc>
        <w:tc>
          <w:tcPr>
            <w:tcW w:w="4199" w:type="dxa"/>
          </w:tcPr>
          <w:p w:rsidR="00CC3CF4" w:rsidRDefault="00CC3CF4"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《中华人民共和国道路交通安全法》第一百零四条《城市道路管理条例》第四十二条</w:t>
            </w:r>
          </w:p>
        </w:tc>
        <w:tc>
          <w:tcPr>
            <w:tcW w:w="2298" w:type="dxa"/>
          </w:tcPr>
          <w:p w:rsidR="00CC3CF4" w:rsidRDefault="00CC3CF4"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C3CF4" w:rsidRDefault="00CC3CF4" w:rsidP="00644FCC">
            <w:pPr>
              <w:spacing w:before="240" w:line="560" w:lineRule="exact"/>
              <w:jc w:val="left"/>
              <w:rPr>
                <w:rFonts w:ascii="仿宋_GB2312" w:eastAsia="仿宋_GB2312" w:hAnsi="宋体" w:cs="宋体"/>
                <w:bCs/>
                <w:szCs w:val="21"/>
              </w:rPr>
            </w:pPr>
          </w:p>
        </w:tc>
      </w:tr>
      <w:tr w:rsidR="00C9244F" w:rsidTr="00C9244F">
        <w:tblPrEx>
          <w:tblLook w:val="0000"/>
        </w:tblPrEx>
        <w:trPr>
          <w:trHeight w:val="660"/>
        </w:trPr>
        <w:tc>
          <w:tcPr>
            <w:tcW w:w="809" w:type="dxa"/>
          </w:tcPr>
          <w:p w:rsidR="00C9244F" w:rsidRDefault="00C9244F"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w:t>
            </w:r>
            <w:r w:rsidR="00644FCC">
              <w:rPr>
                <w:rFonts w:ascii="仿宋_GB2312" w:eastAsia="仿宋_GB2312" w:hAnsi="宋体" w:cs="宋体" w:hint="eastAsia"/>
                <w:bCs/>
                <w:szCs w:val="21"/>
              </w:rPr>
              <w:t>13</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为规避办理施工许可证将工程项目分解后擅自施工的处罚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《建筑工程施工许可管理办法》第十二条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C9244F">
        <w:tblPrEx>
          <w:tblLook w:val="0000"/>
        </w:tblPrEx>
        <w:trPr>
          <w:trHeight w:val="33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114</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建设单位采用欺骗、贿赂等不正当手段取得施工许可证的处罚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《建筑工程施工许可管理办法》第十三条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C9244F">
        <w:tblPrEx>
          <w:tblLook w:val="0000"/>
        </w:tblPrEx>
        <w:trPr>
          <w:trHeight w:val="21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115</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建设单位隐瞒有关情况或者提供虚假材料申请施工许可证的处罚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《建筑工程施工许可管理办法》第十四条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17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116</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建设单位伪造或者涂改施工许可证的处罚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《建筑工程施工许可管理办法》第十四条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1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117</w:t>
            </w:r>
          </w:p>
          <w:p w:rsidR="00644FCC" w:rsidRDefault="00644FCC" w:rsidP="00644FCC">
            <w:pPr>
              <w:spacing w:before="240" w:line="560" w:lineRule="exact"/>
              <w:jc w:val="center"/>
              <w:rPr>
                <w:rFonts w:ascii="仿宋_GB2312" w:eastAsia="仿宋_GB2312" w:hAnsi="宋体" w:cs="宋体"/>
                <w:bCs/>
                <w:szCs w:val="21"/>
              </w:rPr>
            </w:pPr>
          </w:p>
          <w:p w:rsidR="00644FCC" w:rsidRDefault="00644FCC" w:rsidP="00644FCC">
            <w:pPr>
              <w:spacing w:before="240" w:line="560" w:lineRule="exact"/>
              <w:jc w:val="center"/>
              <w:rPr>
                <w:rFonts w:ascii="仿宋_GB2312" w:eastAsia="仿宋_GB2312" w:hAnsi="宋体" w:cs="宋体"/>
                <w:bCs/>
                <w:szCs w:val="21"/>
              </w:rPr>
            </w:pP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必须进行招标的项目而不招标的，将必须进行招标的项目化整为零或者以其他任何方式规避招标的处罚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《中华人民共和国招标投标法》第四十九条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17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118</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招标代理机构泄露招标机密或与招标人、投标人串通的处罚</w:t>
            </w:r>
          </w:p>
        </w:tc>
        <w:tc>
          <w:tcPr>
            <w:tcW w:w="4199" w:type="dxa"/>
            <w:vAlign w:val="center"/>
          </w:tcPr>
          <w:p w:rsidR="002E7958"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《中华人民共和国招标投标法》第五十条</w:t>
            </w:r>
          </w:p>
          <w:p w:rsidR="00C9244F" w:rsidRDefault="00C9244F"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17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119</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招标人排斥潜在投标人的处罚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《中华人民共和国招标投标法》第五十一条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0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120</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招标人泄露招标机密的处罚</w:t>
            </w:r>
          </w:p>
        </w:tc>
        <w:tc>
          <w:tcPr>
            <w:tcW w:w="4199" w:type="dxa"/>
            <w:vAlign w:val="center"/>
          </w:tcPr>
          <w:p w:rsidR="002E7958"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《中华人民共和国招标投标法》第五十二条</w:t>
            </w:r>
          </w:p>
          <w:p w:rsidR="00C9244F" w:rsidRDefault="00C9244F"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18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121</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投标人串标或向招标人、评标委员会行贿的处罚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《中华人民共和国招标投标法》第五十三条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4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122</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投标人弄虚作假骗取中标的处罚</w:t>
            </w:r>
          </w:p>
        </w:tc>
        <w:tc>
          <w:tcPr>
            <w:tcW w:w="4199" w:type="dxa"/>
            <w:vAlign w:val="center"/>
          </w:tcPr>
          <w:p w:rsidR="002E7958"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《中华人民共和国招标投标法》第五十四条</w:t>
            </w:r>
          </w:p>
          <w:p w:rsidR="00C9244F" w:rsidRDefault="00C9244F"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6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123</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评标委员会泄露评标机密、收受财物的处罚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《中华人民共和国招标投标法》第五十六条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40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124</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评标委员会不依法推荐中标候选人的处罚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《中华人民共和国招标投标法》第五十七条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4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125</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中标人违法转让分包中标项目的处罚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《中华人民共和国招标投标法》第五十八条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7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126</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招标人不依法与中标人依法签订合同的处罚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《中华人民共和国招标投标法》第五十九条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6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127</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cs="宋体" w:hint="eastAsia"/>
                <w:sz w:val="18"/>
                <w:szCs w:val="18"/>
              </w:rPr>
              <w:t>代理机构人员违规办理招标业务的处罚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《中华人民共和国招标投标法实施条例》第七十八条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8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128</w:t>
            </w:r>
          </w:p>
        </w:tc>
        <w:tc>
          <w:tcPr>
            <w:tcW w:w="3811" w:type="dxa"/>
            <w:gridSpan w:val="2"/>
            <w:vAlign w:val="center"/>
          </w:tcPr>
          <w:p w:rsidR="00C9244F" w:rsidRDefault="00C9244F" w:rsidP="00644FCC">
            <w:pPr>
              <w:spacing w:before="240" w:line="300" w:lineRule="exact"/>
              <w:jc w:val="center"/>
              <w:rPr>
                <w:rFonts w:ascii="宋体" w:eastAsia="宋体" w:hAnsi="宋体" w:cs="宋体"/>
                <w:sz w:val="18"/>
                <w:szCs w:val="18"/>
              </w:rPr>
            </w:pPr>
            <w:r>
              <w:rPr>
                <w:rFonts w:ascii="宋体" w:eastAsia="宋体" w:hAnsi="宋体" w:cs="宋体" w:hint="eastAsia"/>
                <w:sz w:val="18"/>
                <w:szCs w:val="18"/>
              </w:rPr>
              <w:t>建设单位明示或者暗示设计单位、施工单位违反民用建筑节能强制性标准进行设计、施工的处罚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号）第三十七条：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6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129</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建设单位对不符合民用建筑节能强制性标准的，出具竣工验收合格报告的处罚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号）第三十八条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7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130</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建设单位、设计单位、施工单位不得在建筑活动中使用列入禁止使用目录的技术、工艺、材料和设备的处罚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号）第三十九条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7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131</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施工单位使用不符合施工图设计文件要求的处罚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号）第四十一条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7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132</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color w:val="000000"/>
                <w:sz w:val="18"/>
                <w:szCs w:val="18"/>
              </w:rPr>
              <w:t>工程建设单位、施工单位、监理单位未按照民用建筑节能强制性标准实施的处罚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号）第四十二条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7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133</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房地产开发企业销售商品房，未向购买人明示所售商品房的能源消耗指标、节能措施等信息的处罚</w:t>
            </w:r>
          </w:p>
        </w:tc>
        <w:tc>
          <w:tcPr>
            <w:tcW w:w="4199" w:type="dxa"/>
            <w:vAlign w:val="center"/>
          </w:tcPr>
          <w:p w:rsidR="00C9244F" w:rsidRDefault="00C9244F" w:rsidP="002E7958">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w:t>
            </w:r>
            <w:r>
              <w:rPr>
                <w:rFonts w:ascii="宋体" w:eastAsia="宋体" w:hAnsi="宋体" w:hint="eastAsia"/>
                <w:bCs/>
                <w:color w:val="000000"/>
                <w:sz w:val="18"/>
                <w:szCs w:val="18"/>
              </w:rPr>
              <w:t>第四十三条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40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134</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对违反规定现场搅拌混凝土和砂浆的处罚</w:t>
            </w:r>
          </w:p>
        </w:tc>
        <w:tc>
          <w:tcPr>
            <w:tcW w:w="4199" w:type="dxa"/>
            <w:vAlign w:val="center"/>
          </w:tcPr>
          <w:p w:rsidR="002E7958" w:rsidRDefault="00C9244F" w:rsidP="00644FCC">
            <w:pPr>
              <w:spacing w:before="240" w:line="300" w:lineRule="exact"/>
              <w:ind w:firstLineChars="200" w:firstLine="360"/>
              <w:jc w:val="center"/>
              <w:rPr>
                <w:rFonts w:ascii="宋体" w:eastAsia="宋体" w:hAnsi="宋体" w:hint="eastAsia"/>
                <w:color w:val="000000"/>
                <w:sz w:val="18"/>
                <w:szCs w:val="18"/>
              </w:rPr>
            </w:pPr>
            <w:r>
              <w:rPr>
                <w:rFonts w:ascii="宋体" w:eastAsia="宋体" w:hAnsi="宋体" w:hint="eastAsia"/>
                <w:color w:val="000000"/>
                <w:sz w:val="18"/>
                <w:szCs w:val="18"/>
              </w:rPr>
              <w:t>《散装水泥管理办法》（商务部、财政部、建设部、铁道部、交通部、国家质量监督检验检疫总局、国家环境保护总局令</w:t>
            </w:r>
            <w:r>
              <w:rPr>
                <w:rFonts w:ascii="宋体" w:eastAsia="宋体" w:hAnsi="宋体"/>
                <w:color w:val="000000"/>
                <w:sz w:val="18"/>
                <w:szCs w:val="18"/>
              </w:rPr>
              <w:t>2004</w:t>
            </w:r>
            <w:r>
              <w:rPr>
                <w:rFonts w:ascii="宋体" w:eastAsia="宋体" w:hAnsi="宋体" w:hint="eastAsia"/>
                <w:color w:val="000000"/>
                <w:sz w:val="18"/>
                <w:szCs w:val="18"/>
              </w:rPr>
              <w:t>年第</w:t>
            </w:r>
            <w:r>
              <w:rPr>
                <w:rFonts w:ascii="宋体" w:eastAsia="宋体" w:hAnsi="宋体"/>
                <w:color w:val="000000"/>
                <w:sz w:val="18"/>
                <w:szCs w:val="18"/>
              </w:rPr>
              <w:t>5</w:t>
            </w:r>
            <w:r>
              <w:rPr>
                <w:rFonts w:ascii="宋体" w:eastAsia="宋体" w:hAnsi="宋体" w:hint="eastAsia"/>
                <w:color w:val="000000"/>
                <w:sz w:val="18"/>
                <w:szCs w:val="18"/>
              </w:rPr>
              <w:t>号）第十四条</w:t>
            </w:r>
          </w:p>
          <w:p w:rsidR="002E7958" w:rsidRDefault="00C9244F" w:rsidP="00644FCC">
            <w:pPr>
              <w:spacing w:before="240" w:line="300" w:lineRule="exact"/>
              <w:ind w:firstLineChars="200" w:firstLine="360"/>
              <w:jc w:val="center"/>
              <w:rPr>
                <w:rFonts w:ascii="宋体" w:eastAsia="宋体" w:hAnsi="宋体" w:hint="eastAsia"/>
                <w:color w:val="000000"/>
                <w:sz w:val="18"/>
                <w:szCs w:val="18"/>
              </w:rPr>
            </w:pPr>
            <w:r>
              <w:rPr>
                <w:rFonts w:ascii="宋体" w:eastAsia="宋体" w:hAnsi="宋体" w:hint="eastAsia"/>
                <w:color w:val="000000"/>
                <w:sz w:val="18"/>
                <w:szCs w:val="18"/>
              </w:rPr>
              <w:t>《河南省发展散装水泥管理规定》（省政府第</w:t>
            </w:r>
            <w:r>
              <w:rPr>
                <w:rFonts w:ascii="宋体" w:eastAsia="宋体" w:hAnsi="宋体"/>
                <w:color w:val="000000"/>
                <w:sz w:val="18"/>
                <w:szCs w:val="18"/>
              </w:rPr>
              <w:t>121</w:t>
            </w:r>
            <w:r>
              <w:rPr>
                <w:rFonts w:ascii="宋体" w:eastAsia="宋体" w:hAnsi="宋体" w:hint="eastAsia"/>
                <w:color w:val="000000"/>
                <w:sz w:val="18"/>
                <w:szCs w:val="18"/>
              </w:rPr>
              <w:t>号令）第九条</w:t>
            </w:r>
            <w:r w:rsidR="002E7958">
              <w:rPr>
                <w:rFonts w:ascii="宋体" w:eastAsia="宋体" w:hAnsi="宋体" w:hint="eastAsia"/>
                <w:color w:val="000000"/>
                <w:sz w:val="18"/>
                <w:szCs w:val="18"/>
              </w:rPr>
              <w:t>、</w:t>
            </w:r>
            <w:r>
              <w:rPr>
                <w:rFonts w:ascii="宋体" w:eastAsia="宋体" w:hAnsi="宋体" w:hint="eastAsia"/>
                <w:color w:val="000000"/>
                <w:sz w:val="18"/>
                <w:szCs w:val="18"/>
              </w:rPr>
              <w:t>第十条</w:t>
            </w:r>
            <w:r w:rsidR="002E7958">
              <w:rPr>
                <w:rFonts w:ascii="宋体" w:eastAsia="宋体" w:hAnsi="宋体" w:hint="eastAsia"/>
                <w:color w:val="000000"/>
                <w:sz w:val="18"/>
                <w:szCs w:val="18"/>
              </w:rPr>
              <w:t>、</w:t>
            </w:r>
            <w:r>
              <w:rPr>
                <w:rFonts w:ascii="宋体" w:eastAsia="宋体" w:hAnsi="宋体" w:hint="eastAsia"/>
                <w:color w:val="000000"/>
                <w:sz w:val="18"/>
                <w:szCs w:val="18"/>
              </w:rPr>
              <w:t>第二十条第一款</w:t>
            </w:r>
          </w:p>
          <w:p w:rsidR="00C9244F" w:rsidRDefault="00C9244F"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8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135</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hint="eastAsia"/>
                <w:sz w:val="18"/>
                <w:szCs w:val="18"/>
              </w:rPr>
              <w:t>对预拌混凝土生产企业违规行为的处罚</w:t>
            </w:r>
          </w:p>
        </w:tc>
        <w:tc>
          <w:tcPr>
            <w:tcW w:w="4199" w:type="dxa"/>
            <w:vAlign w:val="center"/>
          </w:tcPr>
          <w:p w:rsidR="00C9244F" w:rsidRDefault="00C9244F" w:rsidP="00107436">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《建筑业企业资质管理规定》（中华人民共和国住房和城乡建设部令第</w:t>
            </w:r>
            <w:r>
              <w:rPr>
                <w:rFonts w:ascii="宋体" w:eastAsia="宋体" w:hAnsi="宋体"/>
                <w:color w:val="000000"/>
                <w:sz w:val="18"/>
                <w:szCs w:val="18"/>
              </w:rPr>
              <w:t>22</w:t>
            </w:r>
            <w:r>
              <w:rPr>
                <w:rFonts w:ascii="宋体" w:eastAsia="宋体" w:hAnsi="宋体" w:hint="eastAsia"/>
                <w:color w:val="000000"/>
                <w:sz w:val="18"/>
                <w:szCs w:val="18"/>
              </w:rPr>
              <w:t>号）第二十三条</w:t>
            </w:r>
            <w:r w:rsidR="002E7958">
              <w:rPr>
                <w:rFonts w:ascii="宋体" w:eastAsia="宋体" w:hAnsi="宋体" w:hint="eastAsia"/>
                <w:color w:val="000000"/>
                <w:sz w:val="18"/>
                <w:szCs w:val="18"/>
              </w:rPr>
              <w:t>、</w:t>
            </w:r>
            <w:r>
              <w:rPr>
                <w:rFonts w:ascii="宋体" w:eastAsia="宋体" w:hAnsi="宋体" w:hint="eastAsia"/>
                <w:color w:val="000000"/>
                <w:sz w:val="18"/>
                <w:szCs w:val="18"/>
              </w:rPr>
              <w:t>第三十七条</w:t>
            </w:r>
            <w:r w:rsidR="00107436">
              <w:rPr>
                <w:rFonts w:ascii="宋体" w:eastAsia="宋体" w:hAnsi="宋体" w:hint="eastAsia"/>
                <w:color w:val="000000"/>
                <w:sz w:val="18"/>
                <w:szCs w:val="18"/>
              </w:rPr>
              <w:t>、</w:t>
            </w:r>
            <w:r>
              <w:rPr>
                <w:rFonts w:ascii="宋体" w:eastAsia="宋体" w:hAnsi="宋体" w:hint="eastAsia"/>
                <w:color w:val="000000"/>
                <w:sz w:val="18"/>
                <w:szCs w:val="18"/>
              </w:rPr>
              <w:t>第三十八条</w:t>
            </w:r>
            <w:r w:rsidR="00107436">
              <w:rPr>
                <w:rFonts w:ascii="宋体" w:eastAsia="宋体" w:hAnsi="宋体" w:hint="eastAsia"/>
                <w:color w:val="000000"/>
                <w:sz w:val="18"/>
                <w:szCs w:val="18"/>
              </w:rPr>
              <w:t>、</w:t>
            </w:r>
            <w:r>
              <w:rPr>
                <w:rFonts w:ascii="宋体" w:eastAsia="宋体" w:hAnsi="宋体" w:hint="eastAsia"/>
                <w:color w:val="000000"/>
                <w:sz w:val="18"/>
                <w:szCs w:val="18"/>
              </w:rPr>
              <w:t>第三十九条</w:t>
            </w:r>
            <w:r w:rsidR="00107436">
              <w:rPr>
                <w:rFonts w:ascii="宋体" w:eastAsia="宋体" w:hAnsi="宋体" w:hint="eastAsia"/>
                <w:color w:val="000000"/>
                <w:sz w:val="18"/>
                <w:szCs w:val="18"/>
              </w:rPr>
              <w:t>、</w:t>
            </w:r>
            <w:r>
              <w:rPr>
                <w:rFonts w:ascii="宋体" w:eastAsia="宋体" w:hAnsi="宋体" w:hint="eastAsia"/>
                <w:color w:val="000000"/>
                <w:sz w:val="18"/>
                <w:szCs w:val="18"/>
              </w:rPr>
              <w:t>第四十条</w:t>
            </w:r>
            <w:r w:rsidR="00107436">
              <w:rPr>
                <w:rFonts w:ascii="宋体" w:eastAsia="宋体" w:hAnsi="宋体" w:hint="eastAsia"/>
                <w:color w:val="000000"/>
                <w:sz w:val="18"/>
                <w:szCs w:val="18"/>
              </w:rPr>
              <w:t>、</w:t>
            </w:r>
            <w:r>
              <w:rPr>
                <w:rFonts w:ascii="宋体" w:eastAsia="宋体" w:hAnsi="宋体" w:hint="eastAsia"/>
                <w:color w:val="000000"/>
                <w:sz w:val="18"/>
                <w:szCs w:val="18"/>
              </w:rPr>
              <w:t>第四十六条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34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136</w:t>
            </w:r>
          </w:p>
        </w:tc>
        <w:tc>
          <w:tcPr>
            <w:tcW w:w="3811" w:type="dxa"/>
            <w:gridSpan w:val="2"/>
            <w:vAlign w:val="center"/>
          </w:tcPr>
          <w:p w:rsidR="00C9244F" w:rsidRDefault="00C9244F" w:rsidP="00644FCC">
            <w:pPr>
              <w:spacing w:before="240" w:line="300" w:lineRule="exact"/>
              <w:jc w:val="center"/>
              <w:rPr>
                <w:rFonts w:ascii="宋体" w:eastAsia="宋体" w:hAnsi="宋体"/>
                <w:sz w:val="18"/>
                <w:szCs w:val="18"/>
              </w:rPr>
            </w:pPr>
            <w:r>
              <w:rPr>
                <w:rFonts w:ascii="宋体" w:eastAsia="宋体" w:hAnsi="宋体"/>
                <w:kern w:val="1"/>
                <w:sz w:val="18"/>
                <w:szCs w:val="18"/>
              </w:rPr>
              <w:t>对装修人未申报登记进行住宅室内装饰装修活动的的处罚。</w:t>
            </w:r>
          </w:p>
        </w:tc>
        <w:tc>
          <w:tcPr>
            <w:tcW w:w="4199" w:type="dxa"/>
            <w:vAlign w:val="center"/>
          </w:tcPr>
          <w:p w:rsidR="00C9244F" w:rsidRDefault="00C9244F" w:rsidP="00107436">
            <w:pPr>
              <w:spacing w:before="240" w:line="300" w:lineRule="exact"/>
              <w:ind w:firstLineChars="200" w:firstLine="360"/>
              <w:jc w:val="center"/>
              <w:rPr>
                <w:rFonts w:ascii="宋体" w:eastAsia="宋体" w:hAnsi="宋体"/>
                <w:color w:val="000000"/>
                <w:kern w:val="1"/>
                <w:sz w:val="18"/>
                <w:szCs w:val="18"/>
              </w:rPr>
            </w:pPr>
            <w:r>
              <w:rPr>
                <w:rFonts w:ascii="宋体" w:eastAsia="宋体" w:hAnsi="宋体" w:hint="eastAsia"/>
                <w:color w:val="000000"/>
                <w:kern w:val="1"/>
                <w:sz w:val="18"/>
                <w:szCs w:val="18"/>
                <w:shd w:val="clear" w:color="auto" w:fill="FFFFFF"/>
              </w:rPr>
              <w:t>《住宅室内装饰装修管理办法》（建设部第110号令）第三十五条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300"/>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137</w:t>
            </w:r>
          </w:p>
        </w:tc>
        <w:tc>
          <w:tcPr>
            <w:tcW w:w="3811" w:type="dxa"/>
            <w:gridSpan w:val="2"/>
            <w:vAlign w:val="center"/>
          </w:tcPr>
          <w:p w:rsidR="00C9244F" w:rsidRDefault="00C9244F"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对装修人违反规定将住宅室内装饰装修给不具有相应资质等级的企业的处罚。</w:t>
            </w:r>
          </w:p>
        </w:tc>
        <w:tc>
          <w:tcPr>
            <w:tcW w:w="4199" w:type="dxa"/>
            <w:vAlign w:val="center"/>
          </w:tcPr>
          <w:p w:rsidR="00C9244F" w:rsidRDefault="00C9244F" w:rsidP="00107436">
            <w:pPr>
              <w:spacing w:before="240" w:line="300" w:lineRule="exact"/>
              <w:ind w:firstLineChars="200" w:firstLine="360"/>
              <w:jc w:val="center"/>
              <w:rPr>
                <w:rFonts w:ascii="宋体" w:eastAsia="宋体" w:hAnsi="宋体"/>
                <w:color w:val="000000"/>
                <w:kern w:val="1"/>
                <w:sz w:val="18"/>
                <w:szCs w:val="18"/>
              </w:rPr>
            </w:pPr>
            <w:r>
              <w:rPr>
                <w:rFonts w:ascii="宋体" w:eastAsia="宋体" w:hAnsi="宋体" w:hint="eastAsia"/>
                <w:color w:val="000000"/>
                <w:kern w:val="1"/>
                <w:sz w:val="18"/>
                <w:szCs w:val="18"/>
                <w:shd w:val="clear" w:color="auto" w:fill="FFFFFF"/>
              </w:rPr>
              <w:t>《住宅室内装饰装修管理办法》（建设部第110号令）第三十六条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40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138</w:t>
            </w:r>
          </w:p>
        </w:tc>
        <w:tc>
          <w:tcPr>
            <w:tcW w:w="3811" w:type="dxa"/>
            <w:gridSpan w:val="2"/>
            <w:vAlign w:val="center"/>
          </w:tcPr>
          <w:p w:rsidR="00C9244F" w:rsidRDefault="00C9244F"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将没有防水的房间或阳台改成卫生间或厨房的，或拆除连接阳台的砖、混凝土墙体的处罚。</w:t>
            </w:r>
          </w:p>
        </w:tc>
        <w:tc>
          <w:tcPr>
            <w:tcW w:w="4199" w:type="dxa"/>
            <w:vAlign w:val="center"/>
          </w:tcPr>
          <w:p w:rsidR="00C9244F" w:rsidRDefault="00C9244F" w:rsidP="00551643">
            <w:pPr>
              <w:pStyle w:val="zw"/>
              <w:shd w:val="clear" w:color="000000" w:fill="FFFFFF"/>
              <w:spacing w:before="240" w:beforeAutospacing="0" w:after="0" w:afterAutospacing="0" w:line="300" w:lineRule="exact"/>
              <w:ind w:firstLineChars="200" w:firstLine="360"/>
              <w:jc w:val="center"/>
              <w:rPr>
                <w:sz w:val="18"/>
                <w:szCs w:val="18"/>
              </w:rPr>
            </w:pPr>
            <w:r>
              <w:rPr>
                <w:rFonts w:hint="eastAsia"/>
                <w:sz w:val="18"/>
                <w:szCs w:val="18"/>
                <w:shd w:val="clear" w:color="auto" w:fill="FFFFFF"/>
              </w:rPr>
              <w:t>《住宅室内装饰装修管理办法》（建设部第110号令）</w:t>
            </w:r>
            <w:r>
              <w:rPr>
                <w:rFonts w:hint="eastAsia"/>
                <w:sz w:val="18"/>
                <w:szCs w:val="18"/>
              </w:rPr>
              <w:t>第三十八条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C9244F" w:rsidTr="002E7958">
        <w:tblPrEx>
          <w:tblLook w:val="0000"/>
        </w:tblPrEx>
        <w:trPr>
          <w:trHeight w:val="275"/>
        </w:trPr>
        <w:tc>
          <w:tcPr>
            <w:tcW w:w="809" w:type="dxa"/>
          </w:tcPr>
          <w:p w:rsidR="00C9244F"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139</w:t>
            </w:r>
          </w:p>
        </w:tc>
        <w:tc>
          <w:tcPr>
            <w:tcW w:w="3811" w:type="dxa"/>
            <w:gridSpan w:val="2"/>
            <w:vAlign w:val="center"/>
          </w:tcPr>
          <w:p w:rsidR="00C9244F" w:rsidRDefault="00C9244F"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损坏房屋原有节能设施或者降低节能效果的处罚。</w:t>
            </w:r>
          </w:p>
        </w:tc>
        <w:tc>
          <w:tcPr>
            <w:tcW w:w="4199" w:type="dxa"/>
            <w:vAlign w:val="center"/>
          </w:tcPr>
          <w:p w:rsidR="00C9244F" w:rsidRDefault="00C9244F" w:rsidP="00551643">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《住宅室内装饰装修管理办法》（建设部第110号令）第三十八条</w:t>
            </w:r>
          </w:p>
        </w:tc>
        <w:tc>
          <w:tcPr>
            <w:tcW w:w="2298" w:type="dxa"/>
          </w:tcPr>
          <w:p w:rsidR="00C9244F"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C9244F" w:rsidRDefault="00C9244F"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435"/>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140</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擅自拆改供暖、燃气管道和设施的处罚。</w:t>
            </w:r>
          </w:p>
        </w:tc>
        <w:tc>
          <w:tcPr>
            <w:tcW w:w="4199" w:type="dxa"/>
            <w:vAlign w:val="center"/>
          </w:tcPr>
          <w:p w:rsidR="002C00B4" w:rsidRDefault="002C00B4" w:rsidP="00551643">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《住宅室内装饰装修管理办法》（建设部第110号令）第三十八条</w:t>
            </w:r>
          </w:p>
        </w:tc>
        <w:tc>
          <w:tcPr>
            <w:tcW w:w="2298" w:type="dxa"/>
          </w:tcPr>
          <w:p w:rsidR="002C00B4" w:rsidRDefault="00551643"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360"/>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141</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未经原设计单位或具有相应资质等级的设计单位提出设计方案，擅自超过设计标准或者规范增加楼面荷载的处罚。</w:t>
            </w:r>
          </w:p>
        </w:tc>
        <w:tc>
          <w:tcPr>
            <w:tcW w:w="4199" w:type="dxa"/>
            <w:vAlign w:val="center"/>
          </w:tcPr>
          <w:p w:rsidR="002C00B4" w:rsidRDefault="002C00B4" w:rsidP="00551643">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《住宅室内装饰装修管理办法》（建设部第110号令）第三十八条</w:t>
            </w: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330"/>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142</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装饰装修企业违反国家有关安全生产规定的安全生产技术规程，不按照规定采取必要必要的安全防护和消防措施，擅自动用明火作业和进行焊接作业的，或者对建筑安全事故隐患不采取措施予以消除的处罚。</w:t>
            </w:r>
          </w:p>
        </w:tc>
        <w:tc>
          <w:tcPr>
            <w:tcW w:w="4199" w:type="dxa"/>
            <w:vAlign w:val="center"/>
          </w:tcPr>
          <w:p w:rsidR="002C00B4" w:rsidRDefault="002C00B4" w:rsidP="00551643">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《住宅室内装饰装修管理办法》（建设部第110号令）第四十一条</w:t>
            </w: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270"/>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143</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物业管理单位发现装修人或者装饰装修企业有违反本办法规定的行为不及时向有关部门</w:t>
            </w:r>
            <w:r>
              <w:rPr>
                <w:rFonts w:ascii="宋体" w:eastAsia="宋体" w:hAnsi="宋体"/>
                <w:kern w:val="1"/>
                <w:sz w:val="18"/>
                <w:szCs w:val="18"/>
              </w:rPr>
              <w:lastRenderedPageBreak/>
              <w:t>报告的处罚。</w:t>
            </w:r>
          </w:p>
        </w:tc>
        <w:tc>
          <w:tcPr>
            <w:tcW w:w="4199" w:type="dxa"/>
            <w:vAlign w:val="center"/>
          </w:tcPr>
          <w:p w:rsidR="002C00B4" w:rsidRDefault="002C00B4" w:rsidP="00551643">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lastRenderedPageBreak/>
              <w:t>《住宅室内装饰装修管理办法》（建设部第110号令）第四十二条</w:t>
            </w: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275"/>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144</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建设单位将建设工程发包给不具有相应资质等级的勘察、设计、施工单位或者委托给不具有相应资质等级的工程监理单位的处罚</w:t>
            </w:r>
          </w:p>
        </w:tc>
        <w:tc>
          <w:tcPr>
            <w:tcW w:w="4199" w:type="dxa"/>
            <w:vAlign w:val="center"/>
          </w:tcPr>
          <w:p w:rsidR="002C00B4" w:rsidRDefault="002C00B4" w:rsidP="00551643">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color w:val="000000"/>
                <w:kern w:val="1"/>
                <w:sz w:val="18"/>
                <w:szCs w:val="18"/>
                <w:shd w:val="clear" w:color="auto" w:fill="FFFFFF"/>
              </w:rPr>
              <w:t>《建设工程质量管理条例》（国务院279号令）</w:t>
            </w:r>
            <w:r>
              <w:rPr>
                <w:rFonts w:ascii="宋体" w:eastAsia="宋体" w:hAnsi="宋体" w:hint="eastAsia"/>
                <w:color w:val="000000"/>
                <w:kern w:val="1"/>
                <w:sz w:val="18"/>
                <w:szCs w:val="18"/>
              </w:rPr>
              <w:t> </w:t>
            </w:r>
            <w:r>
              <w:rPr>
                <w:rFonts w:ascii="宋体" w:eastAsia="宋体" w:hAnsi="宋体"/>
                <w:color w:val="000000"/>
                <w:kern w:val="1"/>
                <w:sz w:val="18"/>
                <w:szCs w:val="18"/>
                <w:shd w:val="clear" w:color="auto" w:fill="FFFFFF"/>
              </w:rPr>
              <w:t>第五十四条</w:t>
            </w: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260"/>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145</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建设单位未取得</w:t>
            </w:r>
            <w:r>
              <w:rPr>
                <w:rFonts w:ascii="宋体" w:eastAsia="宋体" w:hAnsi="宋体" w:hint="eastAsia"/>
                <w:kern w:val="1"/>
                <w:sz w:val="18"/>
                <w:szCs w:val="18"/>
              </w:rPr>
              <w:t>装饰装修</w:t>
            </w:r>
            <w:r>
              <w:rPr>
                <w:rFonts w:ascii="宋体" w:eastAsia="宋体" w:hAnsi="宋体"/>
                <w:kern w:val="1"/>
                <w:sz w:val="18"/>
                <w:szCs w:val="18"/>
              </w:rPr>
              <w:t>施工许可证或者开工报告未经批准，擅自施工的处罚。</w:t>
            </w:r>
          </w:p>
        </w:tc>
        <w:tc>
          <w:tcPr>
            <w:tcW w:w="4199" w:type="dxa"/>
            <w:vAlign w:val="center"/>
          </w:tcPr>
          <w:p w:rsidR="002C00B4" w:rsidRDefault="002C00B4" w:rsidP="00551643">
            <w:pPr>
              <w:spacing w:before="240" w:line="300" w:lineRule="exact"/>
              <w:ind w:firstLineChars="200" w:firstLine="360"/>
              <w:jc w:val="center"/>
              <w:rPr>
                <w:rFonts w:ascii="宋体" w:eastAsia="宋体" w:hAnsi="宋体"/>
                <w:color w:val="000000"/>
                <w:kern w:val="1"/>
                <w:sz w:val="18"/>
                <w:szCs w:val="18"/>
              </w:rPr>
            </w:pPr>
            <w:r>
              <w:rPr>
                <w:rFonts w:ascii="宋体" w:eastAsia="宋体" w:hAnsi="宋体"/>
                <w:color w:val="000000"/>
                <w:kern w:val="1"/>
                <w:sz w:val="18"/>
                <w:szCs w:val="18"/>
                <w:shd w:val="clear" w:color="auto" w:fill="FFFFFF"/>
              </w:rPr>
              <w:t>《建设工程质量管理条例》（国务院279号令） 第五十七条</w:t>
            </w: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551643">
        <w:tblPrEx>
          <w:tblLook w:val="0000"/>
        </w:tblPrEx>
        <w:trPr>
          <w:trHeight w:val="1230"/>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146</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涉及建筑主体或者承重结构变动的装修工程，没有设计方案擅自施工的处罚。</w:t>
            </w:r>
          </w:p>
        </w:tc>
        <w:tc>
          <w:tcPr>
            <w:tcW w:w="4199" w:type="dxa"/>
            <w:vAlign w:val="center"/>
          </w:tcPr>
          <w:p w:rsidR="00551643" w:rsidRDefault="002C00B4" w:rsidP="00551643">
            <w:pPr>
              <w:spacing w:before="240" w:line="300" w:lineRule="exact"/>
              <w:ind w:firstLineChars="200" w:firstLine="360"/>
              <w:jc w:val="center"/>
              <w:rPr>
                <w:sz w:val="18"/>
                <w:szCs w:val="18"/>
                <w:shd w:val="clear" w:color="auto" w:fill="FFFFFF"/>
              </w:rPr>
            </w:pPr>
            <w:r>
              <w:rPr>
                <w:rFonts w:ascii="宋体" w:eastAsia="宋体" w:hAnsi="宋体" w:hint="eastAsia"/>
                <w:color w:val="000000"/>
                <w:kern w:val="1"/>
                <w:sz w:val="18"/>
                <w:szCs w:val="18"/>
                <w:shd w:val="clear" w:color="auto" w:fill="FFFFFF"/>
              </w:rPr>
              <w:t>《建设工程质量管理条例》（国务院279号令） 第六十九条</w:t>
            </w:r>
          </w:p>
          <w:p w:rsidR="002C00B4" w:rsidRDefault="002C00B4" w:rsidP="00644FCC">
            <w:pPr>
              <w:pStyle w:val="zw"/>
              <w:shd w:val="clear" w:color="000000" w:fill="FFFFFF"/>
              <w:spacing w:before="240" w:beforeAutospacing="0" w:after="0" w:afterAutospacing="0" w:line="300" w:lineRule="exact"/>
              <w:ind w:firstLineChars="200" w:firstLine="360"/>
              <w:jc w:val="center"/>
              <w:rPr>
                <w:sz w:val="18"/>
                <w:szCs w:val="18"/>
                <w:shd w:val="clear" w:color="auto" w:fill="FFFFFF"/>
              </w:rPr>
            </w:pP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315"/>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147</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公共建筑工程装修装饰人将未经室内空气质量检测或者经检测不合格的建筑物交付使用的处罚。</w:t>
            </w:r>
          </w:p>
        </w:tc>
        <w:tc>
          <w:tcPr>
            <w:tcW w:w="4199" w:type="dxa"/>
            <w:vAlign w:val="center"/>
          </w:tcPr>
          <w:p w:rsidR="002C00B4" w:rsidRDefault="002C00B4" w:rsidP="00551643">
            <w:pPr>
              <w:pStyle w:val="zw"/>
              <w:shd w:val="clear" w:color="000000" w:fill="FFFFFF"/>
              <w:spacing w:before="240" w:beforeAutospacing="0" w:after="0" w:afterAutospacing="0" w:line="300" w:lineRule="exact"/>
              <w:ind w:firstLineChars="200" w:firstLine="360"/>
              <w:jc w:val="center"/>
              <w:rPr>
                <w:sz w:val="18"/>
                <w:szCs w:val="18"/>
                <w:shd w:val="clear" w:color="auto" w:fill="FFFFFF"/>
              </w:rPr>
            </w:pPr>
            <w:r>
              <w:rPr>
                <w:rFonts w:cs="Arial"/>
                <w:sz w:val="18"/>
                <w:szCs w:val="18"/>
                <w:shd w:val="clear" w:color="auto" w:fill="FFFFFF"/>
              </w:rPr>
              <w:t>《河南省建筑装修装饰管理办法》第三十六条</w:t>
            </w:r>
            <w:r>
              <w:rPr>
                <w:rFonts w:hint="eastAsia"/>
                <w:sz w:val="18"/>
                <w:szCs w:val="18"/>
              </w:rPr>
              <w:t>：</w:t>
            </w: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2C00B4" w:rsidTr="002E7958">
        <w:tblPrEx>
          <w:tblLook w:val="0000"/>
        </w:tblPrEx>
        <w:trPr>
          <w:trHeight w:val="315"/>
        </w:trPr>
        <w:tc>
          <w:tcPr>
            <w:tcW w:w="809" w:type="dxa"/>
          </w:tcPr>
          <w:p w:rsidR="002C00B4"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148</w:t>
            </w:r>
          </w:p>
        </w:tc>
        <w:tc>
          <w:tcPr>
            <w:tcW w:w="3811" w:type="dxa"/>
            <w:gridSpan w:val="2"/>
            <w:vAlign w:val="center"/>
          </w:tcPr>
          <w:p w:rsidR="002C00B4" w:rsidRDefault="002C00B4"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建筑装修装饰施工单位未按照防水标准进行施工或者做闭水试验的处罚。</w:t>
            </w:r>
          </w:p>
        </w:tc>
        <w:tc>
          <w:tcPr>
            <w:tcW w:w="4199" w:type="dxa"/>
            <w:vAlign w:val="center"/>
          </w:tcPr>
          <w:p w:rsidR="002C00B4" w:rsidRDefault="002C00B4" w:rsidP="00551643">
            <w:pPr>
              <w:pStyle w:val="zw"/>
              <w:shd w:val="clear" w:color="000000" w:fill="FFFFFF"/>
              <w:spacing w:before="240" w:beforeAutospacing="0" w:after="0" w:afterAutospacing="0" w:line="300" w:lineRule="exact"/>
              <w:ind w:firstLineChars="200" w:firstLine="360"/>
              <w:jc w:val="center"/>
              <w:rPr>
                <w:sz w:val="18"/>
                <w:szCs w:val="18"/>
                <w:shd w:val="clear" w:color="auto" w:fill="FFFFFF"/>
              </w:rPr>
            </w:pPr>
            <w:r>
              <w:rPr>
                <w:rFonts w:cs="Arial"/>
                <w:sz w:val="18"/>
                <w:szCs w:val="18"/>
                <w:shd w:val="clear" w:color="auto" w:fill="FFFFFF"/>
              </w:rPr>
              <w:t>《河南省建筑装修装饰管理办法》第三十七条</w:t>
            </w:r>
            <w:r>
              <w:rPr>
                <w:rFonts w:hint="eastAsia"/>
                <w:sz w:val="18"/>
                <w:szCs w:val="18"/>
              </w:rPr>
              <w:t>：</w:t>
            </w:r>
          </w:p>
        </w:tc>
        <w:tc>
          <w:tcPr>
            <w:tcW w:w="2298" w:type="dxa"/>
          </w:tcPr>
          <w:p w:rsidR="002C00B4"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2C00B4" w:rsidRDefault="002C00B4" w:rsidP="00644FCC">
            <w:pPr>
              <w:spacing w:before="240" w:line="560" w:lineRule="exact"/>
              <w:jc w:val="left"/>
              <w:rPr>
                <w:rFonts w:ascii="仿宋_GB2312" w:eastAsia="仿宋_GB2312" w:hAnsi="宋体" w:cs="宋体"/>
                <w:bCs/>
                <w:szCs w:val="21"/>
              </w:rPr>
            </w:pPr>
          </w:p>
        </w:tc>
      </w:tr>
      <w:tr w:rsidR="0098425D" w:rsidTr="002E7958">
        <w:tblPrEx>
          <w:tblLook w:val="0000"/>
        </w:tblPrEx>
        <w:trPr>
          <w:trHeight w:val="230"/>
        </w:trPr>
        <w:tc>
          <w:tcPr>
            <w:tcW w:w="809" w:type="dxa"/>
          </w:tcPr>
          <w:p w:rsidR="0098425D"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149</w:t>
            </w:r>
          </w:p>
        </w:tc>
        <w:tc>
          <w:tcPr>
            <w:tcW w:w="3811" w:type="dxa"/>
            <w:gridSpan w:val="2"/>
            <w:vAlign w:val="center"/>
          </w:tcPr>
          <w:p w:rsidR="0098425D" w:rsidRDefault="0098425D" w:rsidP="00644FCC">
            <w:pPr>
              <w:spacing w:before="240" w:line="300" w:lineRule="exact"/>
              <w:jc w:val="center"/>
              <w:rPr>
                <w:rFonts w:ascii="宋体" w:eastAsia="宋体" w:hAnsi="宋体"/>
                <w:kern w:val="1"/>
                <w:sz w:val="18"/>
                <w:szCs w:val="18"/>
              </w:rPr>
            </w:pPr>
            <w:r>
              <w:rPr>
                <w:rFonts w:ascii="宋体" w:eastAsia="宋体" w:hAnsi="宋体"/>
                <w:kern w:val="1"/>
                <w:sz w:val="18"/>
                <w:szCs w:val="18"/>
              </w:rPr>
              <w:t>房地产开发企业交付使用统一装修装饰的商品住宅时，未向购房人提供装修装饰竣工图、室内空气质量检测合格报告和包含装修装饰内容的《住宅质量保证书》、《住宅使用说明书》的</w:t>
            </w:r>
            <w:r>
              <w:rPr>
                <w:rFonts w:ascii="宋体" w:eastAsia="宋体" w:hAnsi="宋体" w:hint="eastAsia"/>
                <w:kern w:val="1"/>
                <w:sz w:val="18"/>
                <w:szCs w:val="18"/>
              </w:rPr>
              <w:t>处罚</w:t>
            </w:r>
          </w:p>
        </w:tc>
        <w:tc>
          <w:tcPr>
            <w:tcW w:w="4199" w:type="dxa"/>
            <w:vAlign w:val="center"/>
          </w:tcPr>
          <w:p w:rsidR="0098425D" w:rsidRDefault="0098425D" w:rsidP="00551643">
            <w:pPr>
              <w:pStyle w:val="a3"/>
              <w:shd w:val="clear" w:color="000000" w:fill="FFFFFF"/>
              <w:spacing w:before="240" w:line="300" w:lineRule="exact"/>
              <w:ind w:firstLineChars="200" w:firstLine="360"/>
              <w:jc w:val="center"/>
              <w:rPr>
                <w:rFonts w:ascii="宋体" w:eastAsia="宋体" w:hAnsi="宋体"/>
                <w:color w:val="000000"/>
              </w:rPr>
            </w:pPr>
            <w:r>
              <w:rPr>
                <w:rFonts w:ascii="宋体" w:eastAsia="宋体" w:hAnsi="宋体" w:cs="Arial"/>
                <w:color w:val="000000"/>
                <w:shd w:val="clear" w:color="auto" w:fill="FFFFFF"/>
              </w:rPr>
              <w:t>《河南省建筑装修装饰管理办法》第三十八条</w:t>
            </w:r>
            <w:r>
              <w:rPr>
                <w:rFonts w:ascii="宋体" w:eastAsia="宋体" w:hAnsi="宋体" w:hint="eastAsia"/>
                <w:color w:val="000000"/>
              </w:rPr>
              <w:t>：</w:t>
            </w:r>
          </w:p>
        </w:tc>
        <w:tc>
          <w:tcPr>
            <w:tcW w:w="2298" w:type="dxa"/>
          </w:tcPr>
          <w:p w:rsidR="0098425D"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98425D" w:rsidRDefault="0098425D" w:rsidP="00644FCC">
            <w:pPr>
              <w:spacing w:before="240" w:line="560" w:lineRule="exact"/>
              <w:jc w:val="left"/>
              <w:rPr>
                <w:rFonts w:ascii="仿宋_GB2312" w:eastAsia="仿宋_GB2312" w:hAnsi="宋体" w:cs="宋体"/>
                <w:bCs/>
                <w:szCs w:val="21"/>
              </w:rPr>
            </w:pPr>
          </w:p>
        </w:tc>
      </w:tr>
      <w:tr w:rsidR="0098425D" w:rsidTr="002E7958">
        <w:tblPrEx>
          <w:tblLook w:val="0000"/>
        </w:tblPrEx>
        <w:trPr>
          <w:trHeight w:val="275"/>
        </w:trPr>
        <w:tc>
          <w:tcPr>
            <w:tcW w:w="809" w:type="dxa"/>
          </w:tcPr>
          <w:p w:rsidR="0098425D"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150</w:t>
            </w:r>
          </w:p>
        </w:tc>
        <w:tc>
          <w:tcPr>
            <w:tcW w:w="3811" w:type="dxa"/>
            <w:gridSpan w:val="2"/>
            <w:vAlign w:val="center"/>
          </w:tcPr>
          <w:p w:rsidR="0098425D" w:rsidRDefault="0098425D"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对明示或者暗示设计单位或者施工单位违反工程建设强制性标准，降低工程质量的处罚</w:t>
            </w:r>
          </w:p>
        </w:tc>
        <w:tc>
          <w:tcPr>
            <w:tcW w:w="4199" w:type="dxa"/>
            <w:vAlign w:val="center"/>
          </w:tcPr>
          <w:p w:rsidR="0098425D" w:rsidRDefault="0098425D"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w:t>
            </w:r>
            <w:r>
              <w:rPr>
                <w:rFonts w:ascii="宋体" w:eastAsia="宋体" w:hAnsi="宋体" w:cs="仿宋_GB2312" w:hint="eastAsia"/>
                <w:sz w:val="18"/>
                <w:szCs w:val="18"/>
              </w:rPr>
              <w:lastRenderedPageBreak/>
              <w:t>号）第五十六条</w:t>
            </w:r>
          </w:p>
        </w:tc>
        <w:tc>
          <w:tcPr>
            <w:tcW w:w="2298" w:type="dxa"/>
          </w:tcPr>
          <w:p w:rsidR="0098425D"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98425D" w:rsidRDefault="0098425D" w:rsidP="00644FCC">
            <w:pPr>
              <w:spacing w:before="240" w:line="560" w:lineRule="exact"/>
              <w:jc w:val="left"/>
              <w:rPr>
                <w:rFonts w:ascii="仿宋_GB2312" w:eastAsia="仿宋_GB2312" w:hAnsi="宋体" w:cs="宋体"/>
                <w:bCs/>
                <w:szCs w:val="21"/>
              </w:rPr>
            </w:pPr>
          </w:p>
        </w:tc>
      </w:tr>
      <w:tr w:rsidR="0098425D" w:rsidTr="002E7958">
        <w:tblPrEx>
          <w:tblLook w:val="0000"/>
        </w:tblPrEx>
        <w:trPr>
          <w:trHeight w:val="245"/>
        </w:trPr>
        <w:tc>
          <w:tcPr>
            <w:tcW w:w="809" w:type="dxa"/>
          </w:tcPr>
          <w:p w:rsidR="0098425D"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151</w:t>
            </w:r>
          </w:p>
        </w:tc>
        <w:tc>
          <w:tcPr>
            <w:tcW w:w="3811" w:type="dxa"/>
            <w:gridSpan w:val="2"/>
            <w:vAlign w:val="center"/>
          </w:tcPr>
          <w:p w:rsidR="0098425D" w:rsidRDefault="0098425D" w:rsidP="00644FCC">
            <w:pPr>
              <w:spacing w:before="240" w:line="300" w:lineRule="exact"/>
              <w:jc w:val="center"/>
              <w:rPr>
                <w:rFonts w:ascii="宋体" w:eastAsia="宋体" w:hAnsi="宋体"/>
                <w:sz w:val="18"/>
                <w:szCs w:val="18"/>
              </w:rPr>
            </w:pPr>
            <w:r>
              <w:rPr>
                <w:rFonts w:ascii="宋体" w:eastAsia="宋体" w:hAnsi="宋体" w:cs="仿宋_GB2312" w:hint="eastAsia"/>
                <w:sz w:val="18"/>
                <w:szCs w:val="18"/>
              </w:rPr>
              <w:t>对施工图设计文件未经审查或者审查不合格，擅自施工的处罚</w:t>
            </w:r>
          </w:p>
        </w:tc>
        <w:tc>
          <w:tcPr>
            <w:tcW w:w="4199" w:type="dxa"/>
            <w:vAlign w:val="center"/>
          </w:tcPr>
          <w:p w:rsidR="0098425D" w:rsidRDefault="0098425D"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Pr>
          <w:p w:rsidR="0098425D"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98425D" w:rsidRDefault="0098425D" w:rsidP="00644FCC">
            <w:pPr>
              <w:spacing w:before="240" w:line="560" w:lineRule="exact"/>
              <w:jc w:val="left"/>
              <w:rPr>
                <w:rFonts w:ascii="仿宋_GB2312" w:eastAsia="仿宋_GB2312" w:hAnsi="宋体" w:cs="宋体"/>
                <w:bCs/>
                <w:szCs w:val="21"/>
              </w:rPr>
            </w:pPr>
          </w:p>
        </w:tc>
      </w:tr>
      <w:tr w:rsidR="0098425D" w:rsidTr="002E7958">
        <w:tblPrEx>
          <w:tblLook w:val="0000"/>
        </w:tblPrEx>
        <w:trPr>
          <w:trHeight w:val="300"/>
        </w:trPr>
        <w:tc>
          <w:tcPr>
            <w:tcW w:w="809" w:type="dxa"/>
          </w:tcPr>
          <w:p w:rsidR="0098425D"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152</w:t>
            </w:r>
          </w:p>
        </w:tc>
        <w:tc>
          <w:tcPr>
            <w:tcW w:w="3811" w:type="dxa"/>
            <w:gridSpan w:val="2"/>
            <w:vAlign w:val="center"/>
          </w:tcPr>
          <w:p w:rsidR="0098425D" w:rsidRDefault="0098425D"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对建设项目必须实行工程监理而未实行工程监理的处罚</w:t>
            </w:r>
          </w:p>
        </w:tc>
        <w:tc>
          <w:tcPr>
            <w:tcW w:w="4199" w:type="dxa"/>
            <w:vAlign w:val="center"/>
          </w:tcPr>
          <w:p w:rsidR="0098425D" w:rsidRDefault="0098425D"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Pr>
          <w:p w:rsidR="0098425D"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98425D" w:rsidRDefault="0098425D"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4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153</w:t>
            </w:r>
          </w:p>
        </w:tc>
        <w:tc>
          <w:tcPr>
            <w:tcW w:w="3811" w:type="dxa"/>
            <w:gridSpan w:val="2"/>
            <w:vAlign w:val="center"/>
          </w:tcPr>
          <w:p w:rsidR="005071F5" w:rsidRDefault="005071F5" w:rsidP="00644FCC">
            <w:pPr>
              <w:spacing w:before="240" w:line="300" w:lineRule="exact"/>
              <w:jc w:val="center"/>
              <w:rPr>
                <w:rFonts w:ascii="宋体" w:eastAsia="宋体" w:hAnsi="宋体"/>
                <w:sz w:val="18"/>
                <w:szCs w:val="18"/>
              </w:rPr>
            </w:pPr>
            <w:r>
              <w:rPr>
                <w:rFonts w:ascii="宋体" w:eastAsia="宋体" w:hAnsi="宋体" w:cs="仿宋_GB2312" w:hint="eastAsia"/>
                <w:sz w:val="18"/>
                <w:szCs w:val="18"/>
              </w:rPr>
              <w:t>对未按照国家规定办理工程质量监督手续的处罚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3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154</w:t>
            </w:r>
          </w:p>
        </w:tc>
        <w:tc>
          <w:tcPr>
            <w:tcW w:w="3811" w:type="dxa"/>
            <w:gridSpan w:val="2"/>
            <w:vAlign w:val="center"/>
          </w:tcPr>
          <w:p w:rsidR="005071F5" w:rsidRDefault="005071F5"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对明示或者暗示施工单位使用不合格的建筑材料、建筑构配件和设备的处罚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8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155</w:t>
            </w:r>
          </w:p>
        </w:tc>
        <w:tc>
          <w:tcPr>
            <w:tcW w:w="3811" w:type="dxa"/>
            <w:gridSpan w:val="2"/>
            <w:vAlign w:val="center"/>
          </w:tcPr>
          <w:p w:rsidR="005071F5" w:rsidRDefault="005071F5" w:rsidP="00644FCC">
            <w:pPr>
              <w:spacing w:before="240" w:line="300" w:lineRule="exact"/>
              <w:jc w:val="center"/>
              <w:rPr>
                <w:rFonts w:ascii="宋体" w:eastAsia="宋体" w:hAnsi="宋体"/>
                <w:sz w:val="18"/>
                <w:szCs w:val="18"/>
              </w:rPr>
            </w:pPr>
            <w:r>
              <w:rPr>
                <w:rFonts w:ascii="宋体" w:eastAsia="宋体" w:hAnsi="宋体" w:cs="仿宋_GB2312" w:hint="eastAsia"/>
                <w:sz w:val="18"/>
                <w:szCs w:val="18"/>
              </w:rPr>
              <w:t>对未按照国家规定将竣工验收报告、有关认可文件或者准许使用文件报送备案的处罚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6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156</w:t>
            </w:r>
          </w:p>
        </w:tc>
        <w:tc>
          <w:tcPr>
            <w:tcW w:w="3811" w:type="dxa"/>
            <w:gridSpan w:val="2"/>
            <w:vAlign w:val="center"/>
          </w:tcPr>
          <w:p w:rsidR="005071F5" w:rsidRDefault="005071F5"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对未组织竣工验收，擅自交付使用的处罚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第五十八条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7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157</w:t>
            </w:r>
          </w:p>
        </w:tc>
        <w:tc>
          <w:tcPr>
            <w:tcW w:w="3811" w:type="dxa"/>
            <w:gridSpan w:val="2"/>
            <w:vAlign w:val="center"/>
          </w:tcPr>
          <w:p w:rsidR="005071F5" w:rsidRDefault="005071F5"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对验收不合格，擅自付使用的处罚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第五十八条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7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158</w:t>
            </w:r>
          </w:p>
        </w:tc>
        <w:tc>
          <w:tcPr>
            <w:tcW w:w="3811" w:type="dxa"/>
            <w:gridSpan w:val="2"/>
            <w:vAlign w:val="center"/>
          </w:tcPr>
          <w:p w:rsidR="005071F5" w:rsidRDefault="005071F5" w:rsidP="00644FCC">
            <w:pPr>
              <w:spacing w:before="240" w:line="300" w:lineRule="exact"/>
              <w:jc w:val="center"/>
              <w:rPr>
                <w:rFonts w:ascii="宋体" w:eastAsia="宋体" w:hAnsi="宋体"/>
                <w:sz w:val="18"/>
                <w:szCs w:val="18"/>
              </w:rPr>
            </w:pPr>
            <w:r>
              <w:rPr>
                <w:rFonts w:ascii="宋体" w:eastAsia="宋体" w:hAnsi="宋体" w:cs="仿宋_GB2312" w:hint="eastAsia"/>
                <w:sz w:val="18"/>
                <w:szCs w:val="18"/>
              </w:rPr>
              <w:t>对不合格的建设工程按照合格工程验收的处罚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第五十八条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4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159</w:t>
            </w:r>
          </w:p>
        </w:tc>
        <w:tc>
          <w:tcPr>
            <w:tcW w:w="3811" w:type="dxa"/>
            <w:gridSpan w:val="2"/>
            <w:vAlign w:val="center"/>
          </w:tcPr>
          <w:p w:rsidR="005071F5" w:rsidRDefault="005071F5"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对施工单位在施工中偷工减料，使用不合格的建筑材料、建筑构配件和设备，或者有不按照工程设计图纸或者施工技术标准施工的其他</w:t>
            </w:r>
            <w:r>
              <w:rPr>
                <w:rFonts w:ascii="宋体" w:eastAsia="宋体" w:hAnsi="宋体" w:cs="仿宋_GB2312" w:hint="eastAsia"/>
                <w:sz w:val="18"/>
                <w:szCs w:val="18"/>
              </w:rPr>
              <w:lastRenderedPageBreak/>
              <w:t>行为的处罚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lastRenderedPageBreak/>
              <w:t>《建设工程质量管理条例》（国务院令第279号）第六十四条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3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160</w:t>
            </w:r>
          </w:p>
        </w:tc>
        <w:tc>
          <w:tcPr>
            <w:tcW w:w="3811" w:type="dxa"/>
            <w:gridSpan w:val="2"/>
            <w:vAlign w:val="center"/>
          </w:tcPr>
          <w:p w:rsidR="005071F5" w:rsidRDefault="005071F5"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对施工单位末对建筑材料、建筑构配件、设备和商品混凝土进行检验，或者未对涉及结构安全的试块、试件以及有关材料取样检测的处罚</w:t>
            </w:r>
          </w:p>
        </w:tc>
        <w:tc>
          <w:tcPr>
            <w:tcW w:w="4199" w:type="dxa"/>
            <w:vAlign w:val="center"/>
          </w:tcPr>
          <w:p w:rsidR="005071F5" w:rsidRDefault="005071F5" w:rsidP="00551643">
            <w:pPr>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《建设工程质量管理条例》（国务院令第279号）第六十五条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6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161</w:t>
            </w:r>
          </w:p>
        </w:tc>
        <w:tc>
          <w:tcPr>
            <w:tcW w:w="3811" w:type="dxa"/>
            <w:gridSpan w:val="2"/>
            <w:vAlign w:val="center"/>
          </w:tcPr>
          <w:p w:rsidR="005071F5" w:rsidRDefault="005071F5" w:rsidP="00644FCC">
            <w:pPr>
              <w:spacing w:before="240" w:line="300" w:lineRule="exact"/>
              <w:jc w:val="center"/>
              <w:rPr>
                <w:rFonts w:ascii="宋体" w:eastAsia="宋体" w:hAnsi="宋体"/>
                <w:sz w:val="18"/>
                <w:szCs w:val="18"/>
              </w:rPr>
            </w:pPr>
            <w:r>
              <w:rPr>
                <w:rFonts w:ascii="宋体" w:eastAsia="宋体" w:hAnsi="宋体" w:cs="仿宋_GB2312" w:hint="eastAsia"/>
                <w:sz w:val="18"/>
                <w:szCs w:val="18"/>
              </w:rPr>
              <w:t>对施工单位不履行保修义务或者拖延履行保修义务的处罚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《建设工程质量管理条例》（国务院令第279号）第六十六条</w:t>
            </w:r>
            <w:r>
              <w:rPr>
                <w:rFonts w:ascii="宋体" w:eastAsia="宋体" w:hAnsi="宋体" w:hint="eastAsia"/>
                <w:color w:val="000000"/>
                <w:sz w:val="18"/>
                <w:szCs w:val="18"/>
              </w:rPr>
              <w:t>”</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8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162</w:t>
            </w:r>
          </w:p>
        </w:tc>
        <w:tc>
          <w:tcPr>
            <w:tcW w:w="3811" w:type="dxa"/>
            <w:gridSpan w:val="2"/>
            <w:vAlign w:val="center"/>
          </w:tcPr>
          <w:p w:rsidR="005071F5" w:rsidRDefault="005071F5"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对与建设单位或者施工单位串通，弄虚作假、降低工程质量的处罚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《建设工程质量管理条例》（国务院令第279号）第六十七条第一款第一项</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33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163</w:t>
            </w:r>
          </w:p>
        </w:tc>
        <w:tc>
          <w:tcPr>
            <w:tcW w:w="3811" w:type="dxa"/>
            <w:gridSpan w:val="2"/>
            <w:vAlign w:val="center"/>
          </w:tcPr>
          <w:p w:rsidR="005071F5" w:rsidRDefault="005071F5" w:rsidP="00644FCC">
            <w:pPr>
              <w:spacing w:before="240" w:line="240" w:lineRule="exact"/>
              <w:jc w:val="center"/>
              <w:rPr>
                <w:rFonts w:ascii="宋体" w:eastAsia="宋体" w:hAnsi="宋体" w:cs="仿宋_GB2312"/>
                <w:sz w:val="18"/>
                <w:szCs w:val="18"/>
              </w:rPr>
            </w:pPr>
            <w:r>
              <w:rPr>
                <w:rFonts w:ascii="宋体" w:eastAsia="宋体" w:hAnsi="宋体" w:cs="仿宋_GB2312" w:hint="eastAsia"/>
                <w:sz w:val="18"/>
                <w:szCs w:val="18"/>
              </w:rPr>
              <w:t>对将不合格的建设工程、建筑材料、建筑构配件和设备按照合格签字的处罚</w:t>
            </w:r>
          </w:p>
        </w:tc>
        <w:tc>
          <w:tcPr>
            <w:tcW w:w="4199" w:type="dxa"/>
            <w:vAlign w:val="center"/>
          </w:tcPr>
          <w:p w:rsidR="005071F5" w:rsidRDefault="005071F5" w:rsidP="00551643">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《建设工程质量管理条例》（国务院令第279号）第六十七条第一款第二项</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3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164</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建设单位未取得施工许可证或者开工报告未经批准，擅自施工的处罚</w:t>
            </w:r>
          </w:p>
        </w:tc>
        <w:tc>
          <w:tcPr>
            <w:tcW w:w="4199" w:type="dxa"/>
            <w:vAlign w:val="center"/>
          </w:tcPr>
          <w:p w:rsidR="00551643" w:rsidRDefault="005071F5" w:rsidP="00644FCC">
            <w:pPr>
              <w:spacing w:before="240" w:line="300" w:lineRule="exact"/>
              <w:ind w:firstLineChars="200" w:firstLine="360"/>
              <w:jc w:val="center"/>
              <w:rPr>
                <w:rFonts w:ascii="宋体" w:eastAsia="宋体" w:hAnsi="宋体" w:hint="eastAsia"/>
                <w:color w:val="000000"/>
                <w:sz w:val="18"/>
                <w:szCs w:val="18"/>
              </w:rPr>
            </w:pPr>
            <w:r>
              <w:rPr>
                <w:rFonts w:ascii="宋体" w:eastAsia="宋体" w:hAnsi="宋体" w:hint="eastAsia"/>
                <w:color w:val="000000"/>
                <w:sz w:val="18"/>
                <w:szCs w:val="18"/>
              </w:rPr>
              <w:t>《建设工程质量管理条例》（国务院令第279号）第五十七条</w:t>
            </w:r>
          </w:p>
          <w:p w:rsidR="005071F5" w:rsidRDefault="005071F5"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《建筑工程施工许可管理办法》（住房和城乡建设部令第18号）第十二条</w:t>
            </w:r>
            <w:r w:rsidR="00551643">
              <w:rPr>
                <w:rFonts w:ascii="宋体" w:eastAsia="宋体" w:hAnsi="宋体" w:hint="eastAsia"/>
                <w:color w:val="000000"/>
                <w:sz w:val="18"/>
                <w:szCs w:val="18"/>
              </w:rPr>
              <w:t>、</w:t>
            </w:r>
            <w:r>
              <w:rPr>
                <w:rFonts w:ascii="宋体" w:eastAsia="宋体" w:hAnsi="宋体" w:hint="eastAsia"/>
                <w:color w:val="000000"/>
                <w:sz w:val="18"/>
                <w:szCs w:val="18"/>
              </w:rPr>
              <w:t>第十三条</w:t>
            </w:r>
          </w:p>
          <w:p w:rsidR="005071F5" w:rsidRDefault="005071F5"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551643">
        <w:tblPrEx>
          <w:tblLook w:val="0000"/>
        </w:tblPrEx>
        <w:trPr>
          <w:trHeight w:val="1496"/>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165</w:t>
            </w:r>
          </w:p>
        </w:tc>
        <w:tc>
          <w:tcPr>
            <w:tcW w:w="3811" w:type="dxa"/>
            <w:gridSpan w:val="2"/>
            <w:vAlign w:val="center"/>
          </w:tcPr>
          <w:p w:rsidR="005071F5" w:rsidRDefault="005071F5" w:rsidP="00644FCC">
            <w:pPr>
              <w:spacing w:before="240" w:line="300" w:lineRule="exact"/>
              <w:jc w:val="center"/>
              <w:rPr>
                <w:rFonts w:ascii="宋体" w:eastAsia="宋体" w:hAnsi="宋体" w:cs="宋体"/>
                <w:color w:val="000000"/>
                <w:sz w:val="18"/>
                <w:szCs w:val="18"/>
              </w:rPr>
            </w:pPr>
            <w:r>
              <w:rPr>
                <w:rFonts w:ascii="宋体" w:eastAsia="宋体" w:hAnsi="宋体" w:hint="eastAsia"/>
                <w:color w:val="000000"/>
                <w:sz w:val="18"/>
                <w:szCs w:val="18"/>
              </w:rPr>
              <w:t>不符合商品房预售条件而进行预售的处罚</w:t>
            </w:r>
          </w:p>
        </w:tc>
        <w:tc>
          <w:tcPr>
            <w:tcW w:w="4199" w:type="dxa"/>
            <w:vAlign w:val="center"/>
          </w:tcPr>
          <w:p w:rsidR="005071F5" w:rsidRDefault="005071F5" w:rsidP="00551643">
            <w:pPr>
              <w:spacing w:before="240" w:line="300" w:lineRule="exact"/>
              <w:jc w:val="left"/>
              <w:rPr>
                <w:rFonts w:ascii="宋体" w:eastAsia="宋体" w:hAnsi="宋体"/>
                <w:color w:val="000000"/>
                <w:sz w:val="18"/>
                <w:szCs w:val="18"/>
              </w:rPr>
            </w:pPr>
            <w:r>
              <w:rPr>
                <w:rFonts w:ascii="宋体" w:eastAsia="宋体" w:hAnsi="宋体" w:hint="eastAsia"/>
                <w:color w:val="000000"/>
                <w:sz w:val="18"/>
                <w:szCs w:val="18"/>
              </w:rPr>
              <w:t xml:space="preserve">《中华人民共和国城市房地产管理法》第六十八条　</w:t>
            </w:r>
          </w:p>
          <w:p w:rsidR="005071F5" w:rsidRDefault="005071F5" w:rsidP="00551643">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《城市房地产开发经营管理条例》第三十九条　《城市商品房预售管理办法》第十三条</w:t>
            </w:r>
          </w:p>
        </w:tc>
        <w:tc>
          <w:tcPr>
            <w:tcW w:w="2298" w:type="dxa"/>
          </w:tcPr>
          <w:p w:rsidR="007A7FB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p w:rsidR="007A7FB5" w:rsidRDefault="007A7FB5" w:rsidP="00644FCC">
            <w:pPr>
              <w:spacing w:before="240" w:line="560" w:lineRule="exact"/>
              <w:jc w:val="left"/>
              <w:rPr>
                <w:rFonts w:ascii="仿宋_GB2312" w:eastAsia="仿宋_GB2312" w:hAnsi="宋体" w:cs="宋体"/>
                <w:bCs/>
                <w:szCs w:val="21"/>
              </w:rPr>
            </w:pP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4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166</w:t>
            </w:r>
          </w:p>
        </w:tc>
        <w:tc>
          <w:tcPr>
            <w:tcW w:w="3811" w:type="dxa"/>
            <w:gridSpan w:val="2"/>
            <w:vAlign w:val="center"/>
          </w:tcPr>
          <w:p w:rsidR="005071F5" w:rsidRDefault="005071F5" w:rsidP="00644FCC">
            <w:pPr>
              <w:spacing w:before="240" w:line="300" w:lineRule="exact"/>
              <w:jc w:val="center"/>
              <w:rPr>
                <w:rFonts w:ascii="宋体" w:eastAsia="宋体" w:hAnsi="宋体" w:cs="宋体"/>
                <w:color w:val="000000"/>
                <w:sz w:val="18"/>
                <w:szCs w:val="18"/>
              </w:rPr>
            </w:pPr>
            <w:r>
              <w:rPr>
                <w:rFonts w:ascii="宋体" w:eastAsia="宋体" w:hAnsi="宋体" w:hint="eastAsia"/>
                <w:color w:val="000000"/>
                <w:sz w:val="18"/>
                <w:szCs w:val="18"/>
              </w:rPr>
              <w:t>未取得房地产开发资质擅自销售商品房的处罚</w:t>
            </w:r>
          </w:p>
        </w:tc>
        <w:tc>
          <w:tcPr>
            <w:tcW w:w="4199" w:type="dxa"/>
            <w:vAlign w:val="center"/>
          </w:tcPr>
          <w:p w:rsidR="005071F5" w:rsidRDefault="005071F5" w:rsidP="00551643">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《商品房销售管理办法》第三十七条</w:t>
            </w:r>
          </w:p>
        </w:tc>
        <w:tc>
          <w:tcPr>
            <w:tcW w:w="2298" w:type="dxa"/>
          </w:tcPr>
          <w:p w:rsidR="005071F5" w:rsidRDefault="005071F5" w:rsidP="00644FCC">
            <w:pPr>
              <w:spacing w:before="240" w:line="560" w:lineRule="exact"/>
              <w:jc w:val="left"/>
              <w:rPr>
                <w:rFonts w:ascii="仿宋_GB2312" w:eastAsia="仿宋_GB2312" w:hAnsi="宋体" w:cs="宋体"/>
                <w:bCs/>
                <w:szCs w:val="21"/>
              </w:rPr>
            </w:pP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8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167</w:t>
            </w:r>
          </w:p>
        </w:tc>
        <w:tc>
          <w:tcPr>
            <w:tcW w:w="3811" w:type="dxa"/>
            <w:gridSpan w:val="2"/>
            <w:vAlign w:val="center"/>
          </w:tcPr>
          <w:p w:rsidR="005071F5" w:rsidRDefault="005071F5" w:rsidP="00644FCC">
            <w:pPr>
              <w:spacing w:before="240" w:line="300" w:lineRule="exact"/>
              <w:jc w:val="center"/>
              <w:rPr>
                <w:rFonts w:ascii="宋体" w:eastAsia="宋体" w:hAnsi="宋体" w:cs="宋体"/>
                <w:color w:val="000000"/>
                <w:sz w:val="18"/>
                <w:szCs w:val="18"/>
              </w:rPr>
            </w:pPr>
            <w:r>
              <w:rPr>
                <w:rFonts w:ascii="宋体" w:eastAsia="宋体" w:hAnsi="宋体" w:hint="eastAsia"/>
                <w:color w:val="000000"/>
                <w:sz w:val="18"/>
                <w:szCs w:val="18"/>
              </w:rPr>
              <w:t>未取得资质等级证书或者超越资质等级从事房地产开发经营的处罚</w:t>
            </w:r>
          </w:p>
        </w:tc>
        <w:tc>
          <w:tcPr>
            <w:tcW w:w="4199" w:type="dxa"/>
            <w:vAlign w:val="center"/>
          </w:tcPr>
          <w:p w:rsidR="005071F5" w:rsidRDefault="005071F5" w:rsidP="00551643">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《城市房地产开发经营管理条例》第三十五条：《房地产开发企业资质管理规定》第十九条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4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168</w:t>
            </w:r>
          </w:p>
        </w:tc>
        <w:tc>
          <w:tcPr>
            <w:tcW w:w="3811" w:type="dxa"/>
            <w:gridSpan w:val="2"/>
            <w:vAlign w:val="center"/>
          </w:tcPr>
          <w:p w:rsidR="005071F5" w:rsidRDefault="005071F5" w:rsidP="00644FCC">
            <w:pPr>
              <w:spacing w:before="240" w:line="300" w:lineRule="exact"/>
              <w:jc w:val="center"/>
              <w:rPr>
                <w:rFonts w:ascii="宋体" w:eastAsia="宋体" w:hAnsi="宋体" w:cs="宋体"/>
                <w:color w:val="000000"/>
                <w:sz w:val="18"/>
                <w:szCs w:val="18"/>
              </w:rPr>
            </w:pPr>
            <w:r>
              <w:rPr>
                <w:rFonts w:ascii="宋体" w:eastAsia="宋体" w:hAnsi="宋体" w:hint="eastAsia"/>
                <w:color w:val="000000"/>
                <w:sz w:val="18"/>
                <w:szCs w:val="18"/>
              </w:rPr>
              <w:t>未取得施工资质承揽工程和超越资质等级承揽业务的处罚、</w:t>
            </w:r>
            <w:r>
              <w:rPr>
                <w:rFonts w:ascii="宋体" w:eastAsia="宋体" w:hAnsi="宋体"/>
                <w:color w:val="000000"/>
                <w:kern w:val="1"/>
                <w:sz w:val="18"/>
                <w:szCs w:val="18"/>
                <w:shd w:val="clear" w:color="auto" w:fill="FFFFFF"/>
              </w:rPr>
              <w:t>、以欺骗手段取得资质证书承揽工程的处罚。</w:t>
            </w:r>
          </w:p>
        </w:tc>
        <w:tc>
          <w:tcPr>
            <w:tcW w:w="4199" w:type="dxa"/>
            <w:vAlign w:val="center"/>
          </w:tcPr>
          <w:p w:rsidR="00FB4A1C" w:rsidRDefault="00FB4A1C" w:rsidP="00FB4A1C">
            <w:pPr>
              <w:spacing w:before="240" w:line="300" w:lineRule="exact"/>
              <w:ind w:firstLineChars="200" w:firstLine="360"/>
              <w:jc w:val="center"/>
              <w:rPr>
                <w:rFonts w:ascii="宋体" w:eastAsia="宋体" w:hAnsi="宋体" w:hint="eastAsia"/>
                <w:color w:val="000000"/>
                <w:sz w:val="18"/>
                <w:szCs w:val="18"/>
              </w:rPr>
            </w:pPr>
            <w:r>
              <w:rPr>
                <w:rFonts w:ascii="宋体" w:eastAsia="宋体" w:hAnsi="宋体" w:hint="eastAsia"/>
                <w:color w:val="000000"/>
                <w:sz w:val="18"/>
                <w:szCs w:val="18"/>
              </w:rPr>
              <w:t>《建筑业企业资质管理规定》</w:t>
            </w:r>
            <w:r w:rsidR="005071F5">
              <w:rPr>
                <w:rFonts w:ascii="宋体" w:eastAsia="宋体" w:hAnsi="宋体" w:hint="eastAsia"/>
                <w:color w:val="000000"/>
                <w:sz w:val="18"/>
                <w:szCs w:val="18"/>
              </w:rPr>
              <w:t>第三十三条</w:t>
            </w:r>
          </w:p>
          <w:p w:rsidR="00FB4A1C" w:rsidRDefault="005071F5" w:rsidP="00FB4A1C">
            <w:pPr>
              <w:spacing w:before="240" w:line="300" w:lineRule="exact"/>
              <w:ind w:firstLineChars="200" w:firstLine="360"/>
              <w:jc w:val="center"/>
              <w:rPr>
                <w:rFonts w:ascii="宋体" w:eastAsia="宋体" w:hAnsi="宋体" w:hint="eastAsia"/>
                <w:color w:val="000000"/>
                <w:sz w:val="18"/>
                <w:szCs w:val="18"/>
              </w:rPr>
            </w:pPr>
            <w:r>
              <w:rPr>
                <w:rFonts w:ascii="宋体" w:eastAsia="宋体" w:hAnsi="宋体" w:hint="eastAsia"/>
                <w:color w:val="000000"/>
                <w:sz w:val="18"/>
                <w:szCs w:val="18"/>
              </w:rPr>
              <w:t>《建筑法》第六十五条</w:t>
            </w:r>
          </w:p>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《建设工程质量管理条例》第六十条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3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169</w:t>
            </w:r>
          </w:p>
        </w:tc>
        <w:tc>
          <w:tcPr>
            <w:tcW w:w="3811" w:type="dxa"/>
            <w:gridSpan w:val="2"/>
            <w:vAlign w:val="center"/>
          </w:tcPr>
          <w:p w:rsidR="005071F5" w:rsidRDefault="005071F5" w:rsidP="00644FCC">
            <w:pPr>
              <w:spacing w:before="240" w:line="300" w:lineRule="exact"/>
              <w:jc w:val="center"/>
              <w:rPr>
                <w:rFonts w:ascii="宋体" w:eastAsia="宋体" w:hAnsi="宋体" w:cs="宋体"/>
                <w:color w:val="000000"/>
                <w:sz w:val="18"/>
                <w:szCs w:val="18"/>
              </w:rPr>
            </w:pPr>
            <w:r>
              <w:rPr>
                <w:rFonts w:ascii="宋体" w:eastAsia="宋体" w:hAnsi="宋体" w:hint="eastAsia"/>
                <w:color w:val="000000"/>
                <w:sz w:val="18"/>
                <w:szCs w:val="18"/>
              </w:rPr>
              <w:t>恶意拖欠分包企业工程款或者农民工工资的处罚</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《建筑业企业资质管理规定》(2007年建设部第159号)第三十四条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45"/>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170</w:t>
            </w:r>
          </w:p>
        </w:tc>
        <w:tc>
          <w:tcPr>
            <w:tcW w:w="3811" w:type="dxa"/>
            <w:gridSpan w:val="2"/>
            <w:vAlign w:val="center"/>
          </w:tcPr>
          <w:p w:rsidR="005071F5" w:rsidRDefault="005071F5" w:rsidP="00644FCC">
            <w:pPr>
              <w:spacing w:before="240" w:line="300" w:lineRule="exact"/>
              <w:jc w:val="center"/>
              <w:rPr>
                <w:rFonts w:ascii="宋体" w:eastAsia="宋体" w:hAnsi="宋体" w:cs="宋体"/>
                <w:color w:val="000000"/>
                <w:sz w:val="18"/>
                <w:szCs w:val="18"/>
              </w:rPr>
            </w:pPr>
            <w:r>
              <w:rPr>
                <w:rFonts w:ascii="宋体" w:eastAsia="宋体" w:hAnsi="宋体" w:hint="eastAsia"/>
                <w:color w:val="000000"/>
                <w:sz w:val="18"/>
                <w:szCs w:val="18"/>
              </w:rPr>
              <w:t>转让工程监理业务的处罚</w:t>
            </w:r>
          </w:p>
        </w:tc>
        <w:tc>
          <w:tcPr>
            <w:tcW w:w="4199" w:type="dxa"/>
            <w:vAlign w:val="center"/>
          </w:tcPr>
          <w:p w:rsidR="00FB4A1C" w:rsidRDefault="00FB4A1C" w:rsidP="00FB4A1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w:t>
            </w:r>
            <w:r w:rsidR="005071F5">
              <w:rPr>
                <w:rFonts w:ascii="宋体" w:eastAsia="宋体" w:hAnsi="宋体" w:cs="Arial" w:hint="eastAsia"/>
                <w:color w:val="000000"/>
                <w:sz w:val="18"/>
                <w:szCs w:val="18"/>
              </w:rPr>
              <w:t>河南省建设工程监理管理规定</w:t>
            </w:r>
            <w:r>
              <w:rPr>
                <w:rFonts w:ascii="宋体" w:eastAsia="宋体" w:hAnsi="宋体" w:cs="Arial" w:hint="eastAsia"/>
                <w:color w:val="000000"/>
                <w:sz w:val="18"/>
                <w:szCs w:val="18"/>
              </w:rPr>
              <w:t>》</w:t>
            </w:r>
            <w:r w:rsidR="005071F5">
              <w:rPr>
                <w:rFonts w:ascii="宋体" w:eastAsia="宋体" w:hAnsi="宋体" w:cs="Arial" w:hint="eastAsia"/>
                <w:color w:val="000000"/>
                <w:sz w:val="18"/>
                <w:szCs w:val="18"/>
              </w:rPr>
              <w:t>第三十一条</w:t>
            </w:r>
          </w:p>
          <w:p w:rsidR="005071F5" w:rsidRDefault="005071F5" w:rsidP="00644FCC">
            <w:pPr>
              <w:spacing w:before="240" w:line="300" w:lineRule="exact"/>
              <w:ind w:firstLineChars="200" w:firstLine="360"/>
              <w:jc w:val="center"/>
              <w:rPr>
                <w:rFonts w:ascii="宋体" w:eastAsia="宋体" w:hAnsi="宋体" w:cs="Arial"/>
                <w:color w:val="000000"/>
                <w:sz w:val="18"/>
                <w:szCs w:val="18"/>
              </w:rPr>
            </w:pP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171</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对施工单位违法转包、分包、肢解工程的处罚</w:t>
            </w:r>
          </w:p>
        </w:tc>
        <w:tc>
          <w:tcPr>
            <w:tcW w:w="4199" w:type="dxa"/>
            <w:vAlign w:val="center"/>
          </w:tcPr>
          <w:p w:rsidR="00FB4A1C" w:rsidRDefault="00FB4A1C" w:rsidP="00FB4A1C">
            <w:pPr>
              <w:spacing w:before="240" w:line="300" w:lineRule="exact"/>
              <w:ind w:firstLineChars="200" w:firstLine="360"/>
              <w:jc w:val="center"/>
              <w:rPr>
                <w:rFonts w:ascii="宋体" w:eastAsia="宋体" w:hAnsi="宋体" w:cs="Arial" w:hint="eastAsia"/>
                <w:color w:val="000000"/>
                <w:sz w:val="18"/>
                <w:szCs w:val="18"/>
              </w:rPr>
            </w:pPr>
            <w:r>
              <w:rPr>
                <w:rFonts w:ascii="宋体" w:eastAsia="宋体" w:hAnsi="宋体" w:cs="Arial" w:hint="eastAsia"/>
                <w:color w:val="000000"/>
                <w:sz w:val="18"/>
                <w:szCs w:val="18"/>
              </w:rPr>
              <w:t>《建筑法》第六十六条</w:t>
            </w:r>
          </w:p>
          <w:p w:rsidR="00FB4A1C" w:rsidRDefault="005071F5" w:rsidP="00FB4A1C">
            <w:pPr>
              <w:spacing w:before="240" w:line="300" w:lineRule="exact"/>
              <w:ind w:firstLineChars="200" w:firstLine="360"/>
              <w:jc w:val="center"/>
              <w:rPr>
                <w:rFonts w:ascii="宋体" w:eastAsia="宋体" w:hAnsi="宋体" w:cs="Arial" w:hint="eastAsia"/>
                <w:color w:val="000000"/>
                <w:sz w:val="18"/>
                <w:szCs w:val="18"/>
              </w:rPr>
            </w:pPr>
            <w:r>
              <w:rPr>
                <w:rFonts w:ascii="宋体" w:eastAsia="宋体" w:hAnsi="宋体" w:cs="Arial" w:hint="eastAsia"/>
                <w:color w:val="000000"/>
                <w:sz w:val="18"/>
                <w:szCs w:val="18"/>
              </w:rPr>
              <w:t>《建设工程质量管理条例》第六十一条</w:t>
            </w:r>
          </w:p>
          <w:p w:rsidR="005071F5" w:rsidRDefault="005071F5" w:rsidP="00FB4A1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《中华人民共和国建筑法》（主席令第91号）第二十四条第一款</w:t>
            </w:r>
          </w:p>
          <w:p w:rsidR="00FB4A1C" w:rsidRDefault="005071F5" w:rsidP="00644FCC">
            <w:pPr>
              <w:spacing w:before="240" w:line="300" w:lineRule="exact"/>
              <w:ind w:firstLineChars="200" w:firstLine="360"/>
              <w:jc w:val="center"/>
              <w:rPr>
                <w:rFonts w:ascii="宋体" w:eastAsia="宋体" w:hAnsi="宋体" w:cs="Arial" w:hint="eastAsia"/>
                <w:color w:val="000000"/>
                <w:sz w:val="18"/>
                <w:szCs w:val="18"/>
              </w:rPr>
            </w:pPr>
            <w:r>
              <w:rPr>
                <w:rFonts w:ascii="宋体" w:eastAsia="宋体" w:hAnsi="宋体" w:cs="Arial" w:hint="eastAsia"/>
                <w:color w:val="000000"/>
                <w:sz w:val="18"/>
                <w:szCs w:val="18"/>
              </w:rPr>
              <w:t>《中华人民共和国建筑法》（主席令第91号）第六十五条第一款</w:t>
            </w:r>
          </w:p>
          <w:p w:rsidR="00FB4A1C" w:rsidRDefault="005071F5" w:rsidP="00FB4A1C">
            <w:pPr>
              <w:spacing w:before="240" w:line="300" w:lineRule="exact"/>
              <w:ind w:firstLineChars="200" w:firstLine="360"/>
              <w:jc w:val="center"/>
              <w:rPr>
                <w:rFonts w:ascii="宋体" w:eastAsia="宋体" w:hAnsi="宋体" w:cs="Arial" w:hint="eastAsia"/>
                <w:color w:val="000000"/>
                <w:sz w:val="18"/>
                <w:szCs w:val="18"/>
              </w:rPr>
            </w:pPr>
            <w:r>
              <w:rPr>
                <w:rFonts w:ascii="宋体" w:eastAsia="宋体" w:hAnsi="宋体" w:cs="Arial" w:hint="eastAsia"/>
                <w:color w:val="000000"/>
                <w:sz w:val="18"/>
                <w:szCs w:val="18"/>
              </w:rPr>
              <w:lastRenderedPageBreak/>
              <w:t>《建设工程质量管理条例》（国务院令第279号）第七条第二款</w:t>
            </w:r>
          </w:p>
          <w:p w:rsidR="005071F5" w:rsidRDefault="005071F5" w:rsidP="00FB4A1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《建设工程质量管理条例》（国务院令第279号）第五十五条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综合执法中队</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172</w:t>
            </w:r>
          </w:p>
        </w:tc>
        <w:tc>
          <w:tcPr>
            <w:tcW w:w="3811" w:type="dxa"/>
            <w:gridSpan w:val="2"/>
            <w:vAlign w:val="center"/>
          </w:tcPr>
          <w:p w:rsidR="005071F5" w:rsidRDefault="005071F5" w:rsidP="00644FCC">
            <w:pPr>
              <w:spacing w:before="240" w:line="300" w:lineRule="exact"/>
              <w:jc w:val="center"/>
              <w:rPr>
                <w:rFonts w:ascii="宋体" w:eastAsia="宋体" w:hAnsi="宋体"/>
                <w:sz w:val="18"/>
                <w:szCs w:val="18"/>
              </w:rPr>
            </w:pPr>
            <w:r>
              <w:rPr>
                <w:rFonts w:ascii="宋体" w:eastAsia="宋体" w:hAnsi="宋体" w:hint="eastAsia"/>
                <w:sz w:val="18"/>
                <w:szCs w:val="18"/>
              </w:rPr>
              <w:t>对未取得燃气经营许可证从事燃气经营的处罚标准</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《城镇燃气管理条例》第四十五条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173</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对未按规定进行燃气经营的企业的处罚</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《城镇燃气管理条例》第四十六条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174</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对擅自进行瓶装燃气销售铺的处罚</w:t>
            </w:r>
          </w:p>
        </w:tc>
        <w:tc>
          <w:tcPr>
            <w:tcW w:w="4199" w:type="dxa"/>
            <w:vAlign w:val="center"/>
          </w:tcPr>
          <w:p w:rsidR="005071F5" w:rsidRDefault="005071F5" w:rsidP="00FB4A1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《城镇燃气管理条例》第四十七条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175</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对燃气安全防护不标准的企业的处罚</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《城镇燃气管理条例》第四十八条</w:t>
            </w:r>
          </w:p>
        </w:tc>
        <w:tc>
          <w:tcPr>
            <w:tcW w:w="2298" w:type="dxa"/>
          </w:tcPr>
          <w:p w:rsidR="005071F5" w:rsidRDefault="005071F5" w:rsidP="00644FCC">
            <w:pPr>
              <w:spacing w:before="240" w:line="560" w:lineRule="exact"/>
              <w:jc w:val="left"/>
              <w:rPr>
                <w:rFonts w:ascii="仿宋_GB2312" w:eastAsia="仿宋_GB2312" w:hAnsi="宋体" w:cs="宋体"/>
                <w:bCs/>
                <w:szCs w:val="21"/>
              </w:rPr>
            </w:pP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176</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对燃气或燃气具使用不规范的处罚</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《城镇燃气管理条例》第四十九</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177</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对在燃气设施范围内进行危险操作的处罚</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《城镇燃气管理条例》第五十条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178</w:t>
            </w:r>
          </w:p>
        </w:tc>
        <w:tc>
          <w:tcPr>
            <w:tcW w:w="3811" w:type="dxa"/>
            <w:gridSpan w:val="2"/>
            <w:vAlign w:val="center"/>
          </w:tcPr>
          <w:p w:rsidR="005071F5" w:rsidRDefault="005071F5"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对侵占、毁损、擅自拆除、移动燃气设施或者擅自改动市政燃气设施的处罚</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《城镇燃气管理条例》第五十一条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5071F5" w:rsidTr="002E7958">
        <w:tblPrEx>
          <w:tblLook w:val="0000"/>
        </w:tblPrEx>
        <w:trPr>
          <w:trHeight w:val="200"/>
        </w:trPr>
        <w:tc>
          <w:tcPr>
            <w:tcW w:w="809" w:type="dxa"/>
          </w:tcPr>
          <w:p w:rsidR="005071F5"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179</w:t>
            </w:r>
          </w:p>
        </w:tc>
        <w:tc>
          <w:tcPr>
            <w:tcW w:w="3811" w:type="dxa"/>
            <w:gridSpan w:val="2"/>
            <w:vAlign w:val="center"/>
          </w:tcPr>
          <w:p w:rsidR="005071F5" w:rsidRDefault="005071F5" w:rsidP="00644FCC">
            <w:pPr>
              <w:spacing w:before="240" w:line="300" w:lineRule="exact"/>
              <w:jc w:val="center"/>
              <w:rPr>
                <w:rFonts w:ascii="宋体" w:eastAsia="宋体" w:hAnsi="宋体"/>
                <w:sz w:val="18"/>
                <w:szCs w:val="18"/>
              </w:rPr>
            </w:pPr>
            <w:r>
              <w:rPr>
                <w:rFonts w:ascii="宋体" w:eastAsia="宋体" w:hAnsi="宋体" w:hint="eastAsia"/>
                <w:color w:val="000000"/>
                <w:sz w:val="18"/>
                <w:szCs w:val="18"/>
              </w:rPr>
              <w:t>对在燃气管线范围内建筑施工未按规定与相关单位协商进行协商的处罚</w:t>
            </w:r>
          </w:p>
        </w:tc>
        <w:tc>
          <w:tcPr>
            <w:tcW w:w="4199" w:type="dxa"/>
            <w:vAlign w:val="center"/>
          </w:tcPr>
          <w:p w:rsidR="005071F5" w:rsidRDefault="005071F5"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《城镇燃气管理条例》第五十二条</w:t>
            </w:r>
          </w:p>
        </w:tc>
        <w:tc>
          <w:tcPr>
            <w:tcW w:w="2298" w:type="dxa"/>
          </w:tcPr>
          <w:p w:rsidR="005071F5"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5071F5" w:rsidRDefault="005071F5"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180</w:t>
            </w:r>
          </w:p>
        </w:tc>
        <w:tc>
          <w:tcPr>
            <w:tcW w:w="3811" w:type="dxa"/>
            <w:gridSpan w:val="2"/>
            <w:vAlign w:val="center"/>
          </w:tcPr>
          <w:p w:rsidR="00DD0962" w:rsidRDefault="00DD0962"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对侵占、毁损、擅自拆除、移动燃气设施或气瓶灌装量不符合规定或从槽车、储罐上直接灌起的处罚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《河南省燃气管理办法》第三十三条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181</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建设单位未提供建设工程安全生产作业环境及安全施工措施所需费用的</w:t>
            </w:r>
            <w:r>
              <w:rPr>
                <w:rFonts w:ascii="宋体" w:eastAsia="宋体" w:hAnsi="宋体"/>
                <w:color w:val="000000"/>
                <w:sz w:val="18"/>
                <w:szCs w:val="18"/>
              </w:rPr>
              <w:t>;</w:t>
            </w:r>
            <w:r>
              <w:rPr>
                <w:rFonts w:ascii="宋体" w:eastAsia="宋体" w:hAnsi="宋体" w:hint="eastAsia"/>
                <w:color w:val="000000"/>
                <w:sz w:val="18"/>
                <w:szCs w:val="18"/>
              </w:rPr>
              <w:t>建设单位未将保证安全施工的措施或者拆除工程的有关资料报送有关部门备案的处罚</w:t>
            </w:r>
          </w:p>
        </w:tc>
        <w:tc>
          <w:tcPr>
            <w:tcW w:w="4199" w:type="dxa"/>
            <w:vAlign w:val="center"/>
          </w:tcPr>
          <w:p w:rsidR="00FB4A1C" w:rsidRDefault="00FB4A1C"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《建设工程安全管理条例》第五十四条</w:t>
            </w:r>
          </w:p>
          <w:p w:rsidR="00DD0962" w:rsidRDefault="00DD0962"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182</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对勘察、设计、施工、工程监理等单位提出不符合安全生产法律、法规和强制性标准规定的要求；要求施工单位压缩合同约定的工期；将拆除工程发包给不具有相应资质等级的施工单位的处罚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《建设工程安全管理条例》第五十五条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183</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未按照法律、法规和工程建设强制性标准进行勘察、设计；采用新结构、新材料、新工艺的建设工程和特殊结构的建设工程，设计单位未在设计中提出保障施工作业人员安全和预防生产安全事故的措施建议的处罚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《建设工程安全管理条例》第五十六条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184</w:t>
            </w:r>
          </w:p>
        </w:tc>
        <w:tc>
          <w:tcPr>
            <w:tcW w:w="3811" w:type="dxa"/>
            <w:gridSpan w:val="2"/>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未对施工组织设计中的安全技术措施或者专项施工方案进行审查；发现安全事故隐患未及时要求施工单位整改或者暂时停止施工；施工单位拒不整改或者不停止施工，未及时向有关主管部门报告；未依照法律、法规和工程建设强制性标准实施监理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《建设工程安全管理条例》第五十七条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185</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监理单位注册执业人员未执行法律、法规和工程建设强制性标准的处罚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《建设工程安全管理条例》第五十八条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186</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出租单位出租未经安全性能检测或者经检测不合格的机械设备和施工机具及配件的处罚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187</w:t>
            </w:r>
          </w:p>
        </w:tc>
        <w:tc>
          <w:tcPr>
            <w:tcW w:w="3811" w:type="dxa"/>
            <w:gridSpan w:val="2"/>
            <w:vAlign w:val="center"/>
          </w:tcPr>
          <w:p w:rsidR="00DD0962" w:rsidRDefault="00DD0962"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未编制拆装方案、制定安全施工措施；未由专业技术人员现场监督；未出具自检合格证明或者出具虚假证明；未向施工单位进行安全使用说明，办理移交手续的处罚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《建设工程安全管理条例》第六十一条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188</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的处罚</w:t>
            </w:r>
          </w:p>
        </w:tc>
        <w:tc>
          <w:tcPr>
            <w:tcW w:w="4199" w:type="dxa"/>
            <w:vAlign w:val="center"/>
          </w:tcPr>
          <w:p w:rsidR="00DD0962" w:rsidRPr="007A7FB5" w:rsidRDefault="00DD0962" w:rsidP="00FB4A1C">
            <w:pPr>
              <w:spacing w:before="240" w:line="300" w:lineRule="exact"/>
              <w:ind w:firstLineChars="200" w:firstLine="360"/>
              <w:jc w:val="center"/>
              <w:rPr>
                <w:rFonts w:ascii="仿宋_GB2312" w:eastAsia="仿宋_GB2312" w:hAnsi="宋体" w:cs="宋体"/>
                <w:bCs/>
                <w:szCs w:val="21"/>
              </w:rPr>
            </w:pPr>
            <w:r>
              <w:rPr>
                <w:rFonts w:ascii="宋体" w:eastAsia="宋体" w:hAnsi="宋体" w:hint="eastAsia"/>
                <w:color w:val="000000"/>
                <w:sz w:val="18"/>
                <w:szCs w:val="18"/>
              </w:rPr>
              <w:t>《建设工程安全管理条例》第六十二条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189</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施工单位挪用列入建设工程概算的安全生产作业环境及安全施工措施所需费用</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《建设工程安全管理条例》第六十三条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190</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施工前未对有关安全施工的技术要求作出详细说明；未根据不同施工阶段和周围环境及季节、气候的变化，在施工现场采取相应的安全施工措施，或者在城市市区内的建设工程的施工现场未实行封闭围挡的；在尚未竣工的建筑物内设置员工集体宿舍；施工现场临时搭建的建筑物不符合安全使用要求；未对因建设工程施工可能造成损害的毗邻建筑物、构筑物和地下管线等采取专项防护措施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《建设工程安全管理条例》第六十四条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191</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安全防护用具、机械设备、施工机具及配件在进入施工现场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《建设工程安全管理条例》第六十五条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192</w:t>
            </w:r>
          </w:p>
        </w:tc>
        <w:tc>
          <w:tcPr>
            <w:tcW w:w="3811" w:type="dxa"/>
            <w:gridSpan w:val="2"/>
            <w:vAlign w:val="center"/>
          </w:tcPr>
          <w:p w:rsidR="00DD0962" w:rsidRDefault="00DD0962" w:rsidP="00644FC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施工单位的主要负责人、项目负责人未履行安全生产管理职责的处罚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《建设工程安全管理条例》第六十六</w:t>
            </w:r>
            <w:r w:rsidR="00FB4A1C">
              <w:rPr>
                <w:rFonts w:ascii="宋体" w:eastAsia="宋体" w:hAnsi="宋体" w:hint="eastAsia"/>
                <w:color w:val="000000"/>
                <w:sz w:val="18"/>
                <w:szCs w:val="18"/>
              </w:rPr>
              <w:t>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193</w:t>
            </w:r>
          </w:p>
        </w:tc>
        <w:tc>
          <w:tcPr>
            <w:tcW w:w="3811" w:type="dxa"/>
            <w:gridSpan w:val="2"/>
            <w:vAlign w:val="center"/>
          </w:tcPr>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color w:val="000000"/>
                <w:sz w:val="18"/>
                <w:szCs w:val="18"/>
              </w:rPr>
              <w:t>施工单位取得资质证书后，降低安全生产条件的处罚</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《建设工程安全管理条例》第六十七条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综合执法中队</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194</w:t>
            </w:r>
          </w:p>
        </w:tc>
        <w:tc>
          <w:tcPr>
            <w:tcW w:w="3811" w:type="dxa"/>
            <w:gridSpan w:val="2"/>
          </w:tcPr>
          <w:p w:rsidR="00DD0962" w:rsidRDefault="00DD0962"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开发企业未取得《商品房预售许可证》预售商品房的处罚</w:t>
            </w:r>
          </w:p>
          <w:p w:rsidR="00DD0962" w:rsidRDefault="00DD0962" w:rsidP="00644FCC">
            <w:pPr>
              <w:spacing w:before="240" w:line="300" w:lineRule="exact"/>
              <w:jc w:val="center"/>
              <w:rPr>
                <w:rFonts w:ascii="宋体" w:eastAsia="宋体" w:hAnsi="宋体"/>
                <w:color w:val="000000"/>
                <w:sz w:val="18"/>
                <w:szCs w:val="18"/>
              </w:rPr>
            </w:pPr>
          </w:p>
        </w:tc>
        <w:tc>
          <w:tcPr>
            <w:tcW w:w="4199" w:type="dxa"/>
            <w:vAlign w:val="center"/>
          </w:tcPr>
          <w:p w:rsidR="00DD0962" w:rsidRDefault="00DD0962" w:rsidP="00FB4A1C">
            <w:pPr>
              <w:pStyle w:val="a5"/>
              <w:spacing w:before="240" w:beforeAutospacing="0" w:after="0" w:afterAutospacing="0" w:line="300" w:lineRule="exact"/>
              <w:jc w:val="center"/>
              <w:rPr>
                <w:rFonts w:eastAsia="宋体"/>
                <w:color w:val="000000"/>
                <w:sz w:val="18"/>
                <w:szCs w:val="18"/>
              </w:rPr>
            </w:pPr>
            <w:r>
              <w:rPr>
                <w:rFonts w:eastAsia="宋体" w:hint="eastAsia"/>
                <w:color w:val="000000"/>
                <w:sz w:val="18"/>
                <w:szCs w:val="18"/>
              </w:rPr>
              <w:t>《城市商品房预售管理办法》第十三条</w:t>
            </w:r>
            <w:r w:rsidR="00FB4A1C">
              <w:rPr>
                <w:rFonts w:eastAsia="宋体" w:hint="eastAsia"/>
                <w:color w:val="000000"/>
                <w:sz w:val="18"/>
                <w:szCs w:val="18"/>
              </w:rPr>
              <w:t>、</w:t>
            </w:r>
            <w:r>
              <w:rPr>
                <w:rFonts w:eastAsia="宋体" w:hint="eastAsia"/>
                <w:color w:val="000000"/>
                <w:sz w:val="18"/>
                <w:szCs w:val="18"/>
              </w:rPr>
              <w:t>三十九条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195</w:t>
            </w:r>
          </w:p>
        </w:tc>
        <w:tc>
          <w:tcPr>
            <w:tcW w:w="3811" w:type="dxa"/>
            <w:gridSpan w:val="2"/>
            <w:vAlign w:val="center"/>
          </w:tcPr>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color w:val="000000"/>
                <w:sz w:val="18"/>
                <w:szCs w:val="18"/>
              </w:rPr>
              <w:t>房屋租赁未按规定备案的处罚</w:t>
            </w:r>
          </w:p>
        </w:tc>
        <w:tc>
          <w:tcPr>
            <w:tcW w:w="4199" w:type="dxa"/>
            <w:vAlign w:val="center"/>
          </w:tcPr>
          <w:p w:rsidR="00DD0962" w:rsidRDefault="00DD0962" w:rsidP="00FB4A1C">
            <w:pPr>
              <w:pStyle w:val="a8"/>
              <w:spacing w:before="240" w:line="300" w:lineRule="exact"/>
              <w:jc w:val="center"/>
              <w:rPr>
                <w:rFonts w:ascii="宋体" w:eastAsia="宋体" w:hAnsi="宋体"/>
                <w:color w:val="000000"/>
              </w:rPr>
            </w:pPr>
            <w:r>
              <w:rPr>
                <w:rFonts w:ascii="宋体" w:eastAsia="宋体" w:hAnsi="宋体" w:hint="eastAsia"/>
                <w:color w:val="000000"/>
              </w:rPr>
              <w:t>《商品房屋租赁管理办法》第二十三条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196</w:t>
            </w:r>
          </w:p>
        </w:tc>
        <w:tc>
          <w:tcPr>
            <w:tcW w:w="3811" w:type="dxa"/>
            <w:gridSpan w:val="2"/>
            <w:vAlign w:val="center"/>
          </w:tcPr>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sz w:val="18"/>
                <w:szCs w:val="18"/>
              </w:rPr>
              <w:t>违反公共租赁住房分配、管理的保障户</w:t>
            </w:r>
          </w:p>
        </w:tc>
        <w:tc>
          <w:tcPr>
            <w:tcW w:w="4199" w:type="dxa"/>
            <w:vAlign w:val="center"/>
          </w:tcPr>
          <w:p w:rsidR="00FB4A1C" w:rsidRDefault="00DD0962" w:rsidP="00FB4A1C">
            <w:pPr>
              <w:spacing w:before="240" w:line="300" w:lineRule="exact"/>
              <w:ind w:firstLineChars="200" w:firstLine="360"/>
              <w:jc w:val="center"/>
              <w:rPr>
                <w:rFonts w:ascii="宋体" w:eastAsia="宋体" w:hAnsi="宋体" w:cs="Arial" w:hint="eastAsia"/>
                <w:color w:val="000000"/>
                <w:sz w:val="18"/>
                <w:szCs w:val="18"/>
              </w:rPr>
            </w:pPr>
            <w:r>
              <w:rPr>
                <w:rFonts w:ascii="宋体" w:eastAsia="宋体" w:hAnsi="宋体" w:hint="eastAsia"/>
                <w:color w:val="000000"/>
                <w:sz w:val="18"/>
                <w:szCs w:val="18"/>
              </w:rPr>
              <w:t>《公共租赁住房管理办法》〔住房和城乡建设部令第11号〕第三十三</w:t>
            </w:r>
            <w:r w:rsidR="00FB4A1C">
              <w:rPr>
                <w:rFonts w:ascii="宋体" w:eastAsia="宋体" w:hAnsi="宋体" w:hint="eastAsia"/>
                <w:color w:val="000000"/>
                <w:sz w:val="18"/>
                <w:szCs w:val="18"/>
              </w:rPr>
              <w:t>、</w:t>
            </w:r>
            <w:r>
              <w:rPr>
                <w:rFonts w:ascii="宋体" w:eastAsia="宋体" w:hAnsi="宋体" w:cs="微软雅黑" w:hint="eastAsia"/>
                <w:color w:val="000000"/>
                <w:sz w:val="18"/>
                <w:szCs w:val="18"/>
              </w:rPr>
              <w:t>第三十四条第三十五条</w:t>
            </w:r>
            <w:r w:rsidR="00FB4A1C">
              <w:rPr>
                <w:rFonts w:ascii="宋体" w:eastAsia="宋体" w:hAnsi="宋体" w:cs="微软雅黑" w:hint="eastAsia"/>
                <w:color w:val="000000"/>
                <w:sz w:val="18"/>
                <w:szCs w:val="18"/>
              </w:rPr>
              <w:t>、</w:t>
            </w:r>
            <w:r>
              <w:rPr>
                <w:rFonts w:ascii="宋体" w:eastAsia="宋体" w:hAnsi="宋体" w:cs="Arial" w:hint="eastAsia"/>
                <w:color w:val="000000"/>
                <w:sz w:val="18"/>
                <w:szCs w:val="18"/>
              </w:rPr>
              <w:t>第三十六条</w:t>
            </w:r>
          </w:p>
          <w:p w:rsidR="00DD0962" w:rsidRPr="00FB4A1C" w:rsidRDefault="00DD0962" w:rsidP="00FB4A1C">
            <w:pPr>
              <w:spacing w:before="240" w:line="300" w:lineRule="exact"/>
              <w:ind w:firstLineChars="200" w:firstLine="360"/>
              <w:jc w:val="center"/>
              <w:rPr>
                <w:rFonts w:ascii="宋体" w:eastAsia="宋体" w:hAnsi="宋体" w:cs="微软雅黑"/>
                <w:color w:val="000000"/>
                <w:sz w:val="18"/>
                <w:szCs w:val="18"/>
              </w:rPr>
            </w:pPr>
            <w:r>
              <w:rPr>
                <w:rFonts w:ascii="宋体" w:eastAsia="宋体" w:hAnsi="宋体" w:hint="eastAsia"/>
                <w:color w:val="000000"/>
                <w:sz w:val="18"/>
                <w:szCs w:val="18"/>
              </w:rPr>
              <w:t>《房地产经纪管理办法 》第三十七条</w:t>
            </w:r>
          </w:p>
          <w:p w:rsidR="00DD0962" w:rsidRDefault="00DD0962"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197</w:t>
            </w:r>
          </w:p>
        </w:tc>
        <w:tc>
          <w:tcPr>
            <w:tcW w:w="3811" w:type="dxa"/>
            <w:gridSpan w:val="2"/>
            <w:vAlign w:val="center"/>
          </w:tcPr>
          <w:p w:rsidR="00DD0962" w:rsidRDefault="00DD0962"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住</w:t>
            </w:r>
            <w:r>
              <w:rPr>
                <w:rFonts w:ascii="仿宋_GB2312" w:eastAsia="宋体" w:hAnsi="Times New Roman" w:cs="黑体" w:hint="eastAsia"/>
                <w:color w:val="000000"/>
                <w:sz w:val="18"/>
                <w:szCs w:val="18"/>
              </w:rPr>
              <w:t>宅物业的建设单位未通过招投标的方式选聘物业服务企业或者未经批准，</w:t>
            </w:r>
            <w:r>
              <w:rPr>
                <w:rFonts w:ascii="宋体" w:eastAsia="宋体" w:hAnsi="宋体" w:hint="eastAsia"/>
                <w:color w:val="000000"/>
                <w:sz w:val="18"/>
                <w:szCs w:val="18"/>
              </w:rPr>
              <w:t>擅自采用协议方式选聘物业服务企业的</w:t>
            </w:r>
          </w:p>
        </w:tc>
        <w:tc>
          <w:tcPr>
            <w:tcW w:w="4199" w:type="dxa"/>
            <w:vAlign w:val="center"/>
          </w:tcPr>
          <w:p w:rsidR="00DD0962" w:rsidRDefault="00DD0962" w:rsidP="00644FCC">
            <w:pPr>
              <w:pStyle w:val="a5"/>
              <w:spacing w:before="240" w:beforeAutospacing="0" w:after="0" w:afterAutospacing="0" w:line="300" w:lineRule="exact"/>
              <w:ind w:firstLineChars="200" w:firstLine="360"/>
              <w:jc w:val="center"/>
              <w:rPr>
                <w:rFonts w:eastAsia="宋体"/>
                <w:color w:val="000000"/>
                <w:sz w:val="18"/>
                <w:szCs w:val="18"/>
              </w:rPr>
            </w:pPr>
            <w:r>
              <w:rPr>
                <w:rFonts w:eastAsia="宋体" w:hint="eastAsia"/>
                <w:color w:val="000000"/>
                <w:sz w:val="18"/>
                <w:szCs w:val="18"/>
              </w:rPr>
              <w:t>《</w:t>
            </w:r>
            <w:r>
              <w:rPr>
                <w:rFonts w:eastAsia="宋体" w:cs="黑体" w:hint="eastAsia"/>
                <w:color w:val="000000"/>
                <w:sz w:val="18"/>
                <w:szCs w:val="18"/>
              </w:rPr>
              <w:t>物业管理条例》（国务院令第504号）第五十七条</w:t>
            </w:r>
          </w:p>
          <w:p w:rsidR="00DD0962" w:rsidRDefault="00DD0962" w:rsidP="00644FCC">
            <w:pPr>
              <w:spacing w:before="240" w:line="300" w:lineRule="exact"/>
              <w:ind w:firstLineChars="200" w:firstLine="360"/>
              <w:jc w:val="center"/>
              <w:rPr>
                <w:rFonts w:eastAsia="宋体"/>
                <w:color w:val="000000"/>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198</w:t>
            </w:r>
          </w:p>
        </w:tc>
        <w:tc>
          <w:tcPr>
            <w:tcW w:w="3811" w:type="dxa"/>
            <w:gridSpan w:val="2"/>
            <w:vAlign w:val="center"/>
          </w:tcPr>
          <w:p w:rsidR="00DD0962" w:rsidRDefault="00DD0962" w:rsidP="00644FC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建设单位擅自处分属于业主的物业共用部位、共用设施设备的所有权或者使用权的</w:t>
            </w:r>
          </w:p>
        </w:tc>
        <w:tc>
          <w:tcPr>
            <w:tcW w:w="4199" w:type="dxa"/>
            <w:vAlign w:val="center"/>
          </w:tcPr>
          <w:p w:rsidR="00DD0962"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《物业管理条例》（国务院令第504号）第五十八条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199</w:t>
            </w:r>
          </w:p>
        </w:tc>
        <w:tc>
          <w:tcPr>
            <w:tcW w:w="3811" w:type="dxa"/>
            <w:gridSpan w:val="2"/>
            <w:vAlign w:val="center"/>
          </w:tcPr>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color w:val="000000"/>
                <w:sz w:val="18"/>
                <w:szCs w:val="18"/>
              </w:rPr>
              <w:t>建设单位不移交有关物业资料的</w:t>
            </w:r>
          </w:p>
        </w:tc>
        <w:tc>
          <w:tcPr>
            <w:tcW w:w="4199" w:type="dxa"/>
            <w:vAlign w:val="center"/>
          </w:tcPr>
          <w:p w:rsidR="00FB4A1C"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《物业管理条例》（国务院令第504</w:t>
            </w:r>
            <w:r w:rsidR="00FB4A1C">
              <w:rPr>
                <w:rFonts w:ascii="宋体" w:eastAsia="宋体" w:hAnsi="宋体" w:hint="eastAsia"/>
                <w:color w:val="000000"/>
                <w:sz w:val="18"/>
                <w:szCs w:val="18"/>
              </w:rPr>
              <w:t>号）第五十九条</w:t>
            </w:r>
          </w:p>
          <w:p w:rsidR="00DD0962" w:rsidRDefault="00DD0962"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200</w:t>
            </w:r>
          </w:p>
        </w:tc>
        <w:tc>
          <w:tcPr>
            <w:tcW w:w="3811" w:type="dxa"/>
            <w:gridSpan w:val="2"/>
            <w:vAlign w:val="center"/>
          </w:tcPr>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sz w:val="18"/>
                <w:szCs w:val="18"/>
              </w:rPr>
              <w:t>物业管理企业聘用未取得物业管理职业资格证书的人员从事物业管理活动的</w:t>
            </w:r>
          </w:p>
        </w:tc>
        <w:tc>
          <w:tcPr>
            <w:tcW w:w="4199" w:type="dxa"/>
            <w:vAlign w:val="center"/>
          </w:tcPr>
          <w:p w:rsidR="00FB4A1C" w:rsidRDefault="00DD0962" w:rsidP="00FB4A1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《物业管理条例》（国务院令第504号）第六十一条</w:t>
            </w:r>
          </w:p>
          <w:p w:rsidR="00DD0962" w:rsidRDefault="00DD0962" w:rsidP="00644FCC">
            <w:pPr>
              <w:spacing w:before="240" w:line="300" w:lineRule="exact"/>
              <w:ind w:firstLineChars="200" w:firstLine="360"/>
              <w:jc w:val="center"/>
              <w:rPr>
                <w:rFonts w:ascii="宋体" w:eastAsia="宋体" w:hAnsi="宋体"/>
                <w:color w:val="000000"/>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201</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物业管理企业将一个物业管理区域内的全部物业管理一并委托给他人的</w:t>
            </w:r>
          </w:p>
        </w:tc>
        <w:tc>
          <w:tcPr>
            <w:tcW w:w="4199" w:type="dxa"/>
            <w:vAlign w:val="center"/>
          </w:tcPr>
          <w:p w:rsidR="00FB4A1C" w:rsidRDefault="00DD0962" w:rsidP="00FB4A1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《物业管理条例》（国务院令第504号）第六十二条</w:t>
            </w:r>
          </w:p>
          <w:p w:rsidR="00DD0962" w:rsidRDefault="00DD0962" w:rsidP="00644FCC">
            <w:pPr>
              <w:spacing w:before="240" w:line="300" w:lineRule="exact"/>
              <w:ind w:firstLineChars="200" w:firstLine="360"/>
              <w:jc w:val="center"/>
              <w:rPr>
                <w:rFonts w:ascii="宋体" w:eastAsia="宋体" w:hAnsi="宋体"/>
                <w:sz w:val="18"/>
                <w:szCs w:val="18"/>
              </w:rPr>
            </w:pPr>
            <w:r>
              <w:rPr>
                <w:rFonts w:ascii="宋体" w:eastAsia="宋体" w:hAnsi="宋体" w:hint="eastAsia"/>
                <w:color w:val="000000"/>
                <w:sz w:val="18"/>
                <w:szCs w:val="18"/>
              </w:rPr>
              <w:t>”</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202</w:t>
            </w:r>
          </w:p>
        </w:tc>
        <w:tc>
          <w:tcPr>
            <w:tcW w:w="3811" w:type="dxa"/>
            <w:gridSpan w:val="2"/>
            <w:vAlign w:val="center"/>
          </w:tcPr>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sz w:val="18"/>
                <w:szCs w:val="18"/>
              </w:rPr>
              <w:t>挪用专项维修资金的</w:t>
            </w:r>
          </w:p>
        </w:tc>
        <w:tc>
          <w:tcPr>
            <w:tcW w:w="4199" w:type="dxa"/>
            <w:vAlign w:val="center"/>
          </w:tcPr>
          <w:p w:rsidR="00DD0962" w:rsidRDefault="00DD0962" w:rsidP="00644FC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w:t>
            </w:r>
            <w:r w:rsidR="000D2E3C">
              <w:rPr>
                <w:rFonts w:ascii="宋体" w:eastAsia="宋体" w:hAnsi="宋体" w:hint="eastAsia"/>
                <w:sz w:val="18"/>
                <w:szCs w:val="18"/>
              </w:rPr>
              <w:t>号）第六十三条</w:t>
            </w:r>
          </w:p>
          <w:p w:rsidR="000D2E3C" w:rsidRDefault="00DD0962" w:rsidP="000D2E3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 xml:space="preserve">《河南省物业管理条例》(常务委员会公告第36号) </w:t>
            </w:r>
            <w:r w:rsidR="000D2E3C">
              <w:rPr>
                <w:rFonts w:ascii="宋体" w:eastAsia="宋体" w:hAnsi="宋体" w:hint="eastAsia"/>
                <w:sz w:val="18"/>
                <w:szCs w:val="18"/>
              </w:rPr>
              <w:t>第四十八条</w:t>
            </w:r>
          </w:p>
          <w:p w:rsidR="00DD0962" w:rsidRDefault="00DD0962" w:rsidP="00644FCC">
            <w:pPr>
              <w:spacing w:before="240" w:line="300" w:lineRule="exact"/>
              <w:ind w:firstLineChars="200" w:firstLine="360"/>
              <w:jc w:val="center"/>
              <w:rPr>
                <w:rFonts w:ascii="宋体" w:eastAsia="宋体" w:hAnsi="宋体"/>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203</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建设单位在物业管理区域内不按照规定配置必要的物业管理用房的</w:t>
            </w:r>
          </w:p>
        </w:tc>
        <w:tc>
          <w:tcPr>
            <w:tcW w:w="4199" w:type="dxa"/>
            <w:vAlign w:val="center"/>
          </w:tcPr>
          <w:p w:rsidR="00DD0962" w:rsidRDefault="00DD0962" w:rsidP="000D2E3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w:t>
            </w:r>
            <w:r w:rsidR="000D2E3C">
              <w:rPr>
                <w:rFonts w:ascii="宋体" w:eastAsia="宋体" w:hAnsi="宋体" w:hint="eastAsia"/>
                <w:sz w:val="18"/>
                <w:szCs w:val="18"/>
              </w:rPr>
              <w:t>号）第六十四条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204</w:t>
            </w:r>
          </w:p>
        </w:tc>
        <w:tc>
          <w:tcPr>
            <w:tcW w:w="3811" w:type="dxa"/>
            <w:gridSpan w:val="2"/>
            <w:vAlign w:val="center"/>
          </w:tcPr>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sz w:val="18"/>
                <w:szCs w:val="18"/>
              </w:rPr>
              <w:t>未经业主大会同意，物业管理企业擅自改变物业管理用房的用途的</w:t>
            </w:r>
          </w:p>
        </w:tc>
        <w:tc>
          <w:tcPr>
            <w:tcW w:w="4199" w:type="dxa"/>
            <w:vAlign w:val="center"/>
          </w:tcPr>
          <w:p w:rsidR="000D2E3C" w:rsidRDefault="00DD0962" w:rsidP="000D2E3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《物业管理条例》（国务院令第504号）第六十五条</w:t>
            </w:r>
          </w:p>
          <w:p w:rsidR="00DD0962" w:rsidRDefault="00DD0962" w:rsidP="00644FCC">
            <w:pPr>
              <w:spacing w:before="240" w:line="300" w:lineRule="exact"/>
              <w:ind w:firstLineChars="200" w:firstLine="360"/>
              <w:jc w:val="center"/>
              <w:rPr>
                <w:rFonts w:ascii="宋体" w:eastAsia="宋体" w:hAnsi="宋体"/>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205</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擅自改变物业管理区域内按照规划建设的公共建筑和共用设施用途的</w:t>
            </w:r>
          </w:p>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擅自占用、挖掘物业管理区域内道路、场地，损害业主共同利益的</w:t>
            </w:r>
          </w:p>
          <w:p w:rsidR="00DD0962" w:rsidRDefault="00DD0962" w:rsidP="00644FCC">
            <w:pPr>
              <w:spacing w:before="240" w:line="300" w:lineRule="exact"/>
              <w:jc w:val="center"/>
              <w:rPr>
                <w:rFonts w:ascii="宋体" w:eastAsia="宋体" w:hAnsi="宋体"/>
                <w:sz w:val="18"/>
                <w:szCs w:val="18"/>
              </w:rPr>
            </w:pPr>
            <w:r>
              <w:rPr>
                <w:rFonts w:ascii="宋体" w:eastAsia="宋体" w:hAnsi="宋体" w:hint="eastAsia"/>
                <w:sz w:val="18"/>
                <w:szCs w:val="18"/>
              </w:rPr>
              <w:t>擅自利用物业共用部位、共用设施设备进行经营的</w:t>
            </w:r>
          </w:p>
        </w:tc>
        <w:tc>
          <w:tcPr>
            <w:tcW w:w="4199" w:type="dxa"/>
            <w:vAlign w:val="center"/>
          </w:tcPr>
          <w:p w:rsidR="000D2E3C" w:rsidRDefault="00DD0962" w:rsidP="000D2E3C">
            <w:pPr>
              <w:spacing w:before="240" w:line="300" w:lineRule="exact"/>
              <w:ind w:firstLineChars="200" w:firstLine="360"/>
              <w:jc w:val="center"/>
              <w:rPr>
                <w:rFonts w:ascii="宋体" w:eastAsia="宋体" w:hAnsi="宋体" w:hint="eastAsia"/>
                <w:sz w:val="18"/>
                <w:szCs w:val="18"/>
              </w:rPr>
            </w:pPr>
            <w:r>
              <w:rPr>
                <w:rFonts w:ascii="宋体" w:eastAsia="宋体" w:hAnsi="宋体" w:hint="eastAsia"/>
                <w:sz w:val="18"/>
                <w:szCs w:val="18"/>
              </w:rPr>
              <w:t>《物业管理条例》（国务院令第504</w:t>
            </w:r>
            <w:r w:rsidR="000D2E3C">
              <w:rPr>
                <w:rFonts w:ascii="宋体" w:eastAsia="宋体" w:hAnsi="宋体" w:hint="eastAsia"/>
                <w:sz w:val="18"/>
                <w:szCs w:val="18"/>
              </w:rPr>
              <w:t>号）第六十六条</w:t>
            </w:r>
          </w:p>
          <w:p w:rsidR="00DD0962" w:rsidRDefault="00DD0962" w:rsidP="000D2E3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《河南省物业管理条例》(常务委员会公告第36号)第四十五条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206</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业主以业主大会或者业主委员会的名义，从事违反法律、法规的活动，构成犯罪的</w:t>
            </w:r>
          </w:p>
        </w:tc>
        <w:tc>
          <w:tcPr>
            <w:tcW w:w="4199" w:type="dxa"/>
            <w:vAlign w:val="center"/>
          </w:tcPr>
          <w:p w:rsidR="000D2E3C" w:rsidRDefault="00DD0962" w:rsidP="000D2E3C">
            <w:pPr>
              <w:pStyle w:val="a5"/>
              <w:adjustRightInd w:val="0"/>
              <w:snapToGrid w:val="0"/>
              <w:spacing w:before="240" w:beforeAutospacing="0" w:after="0" w:afterAutospacing="0" w:line="300" w:lineRule="exact"/>
              <w:ind w:firstLineChars="200" w:firstLine="360"/>
              <w:jc w:val="center"/>
              <w:rPr>
                <w:rFonts w:eastAsia="宋体"/>
                <w:sz w:val="18"/>
                <w:szCs w:val="18"/>
              </w:rPr>
            </w:pPr>
            <w:r>
              <w:rPr>
                <w:rFonts w:eastAsia="宋体" w:hint="eastAsia"/>
                <w:kern w:val="2"/>
                <w:sz w:val="18"/>
                <w:szCs w:val="18"/>
              </w:rPr>
              <w:t>《物业管理条例》（国务院令第504号）第六十八条</w:t>
            </w:r>
          </w:p>
          <w:p w:rsidR="00DD0962" w:rsidRDefault="00DD0962" w:rsidP="00644FCC">
            <w:pPr>
              <w:spacing w:before="240" w:line="300" w:lineRule="exact"/>
              <w:ind w:firstLineChars="200" w:firstLine="360"/>
              <w:jc w:val="center"/>
              <w:rPr>
                <w:rFonts w:ascii="宋体" w:eastAsia="宋体" w:hAnsi="宋体"/>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207</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物业管理企业不按合同约定提供服务的</w:t>
            </w:r>
          </w:p>
        </w:tc>
        <w:tc>
          <w:tcPr>
            <w:tcW w:w="4199" w:type="dxa"/>
            <w:vAlign w:val="center"/>
          </w:tcPr>
          <w:p w:rsidR="00DD0962" w:rsidRDefault="00DD0962" w:rsidP="000D2E3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《河南省物业管理条例》(常务委员会公告第36号)第四十六条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208</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业主或者使用人、空置物业所有权人未按期足额交纳物业管理服务费的</w:t>
            </w:r>
          </w:p>
        </w:tc>
        <w:tc>
          <w:tcPr>
            <w:tcW w:w="4199" w:type="dxa"/>
            <w:vAlign w:val="center"/>
          </w:tcPr>
          <w:p w:rsidR="00DD0962" w:rsidRDefault="00DD0962" w:rsidP="000D2E3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《河南省物业管理条例》(常务委员会公告第36号)第四十七条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209</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建设单位不移交有关承接查验资料的，由物业所在地房地产行政主管部门责令限期改正；逾期仍不移交的</w:t>
            </w:r>
          </w:p>
          <w:p w:rsidR="00DD0962" w:rsidRDefault="00DD0962" w:rsidP="00644FCC">
            <w:pPr>
              <w:spacing w:before="240" w:line="300" w:lineRule="exact"/>
              <w:jc w:val="center"/>
              <w:rPr>
                <w:rFonts w:ascii="宋体" w:eastAsia="宋体" w:hAnsi="宋体"/>
                <w:sz w:val="18"/>
                <w:szCs w:val="18"/>
              </w:rPr>
            </w:pPr>
          </w:p>
        </w:tc>
        <w:tc>
          <w:tcPr>
            <w:tcW w:w="4199" w:type="dxa"/>
            <w:vAlign w:val="center"/>
          </w:tcPr>
          <w:p w:rsidR="000D2E3C" w:rsidRDefault="00DD0962" w:rsidP="00644FCC">
            <w:pPr>
              <w:pStyle w:val="a5"/>
              <w:adjustRightInd w:val="0"/>
              <w:snapToGrid w:val="0"/>
              <w:spacing w:before="240" w:beforeAutospacing="0" w:after="0" w:afterAutospacing="0" w:line="300" w:lineRule="exact"/>
              <w:ind w:firstLineChars="200" w:firstLine="360"/>
              <w:jc w:val="center"/>
              <w:rPr>
                <w:rFonts w:eastAsia="宋体" w:hint="eastAsia"/>
                <w:kern w:val="2"/>
                <w:sz w:val="18"/>
                <w:szCs w:val="18"/>
              </w:rPr>
            </w:pPr>
            <w:r>
              <w:rPr>
                <w:rFonts w:eastAsia="宋体" w:hint="eastAsia"/>
                <w:kern w:val="2"/>
                <w:sz w:val="18"/>
                <w:szCs w:val="18"/>
              </w:rPr>
              <w:t>《物业承接查验办法》(建房〔2010〕165号)第四十三条</w:t>
            </w:r>
          </w:p>
          <w:p w:rsidR="00DD0962" w:rsidRDefault="00DD0962" w:rsidP="000D2E3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《物业管理条例》第五十九条</w:t>
            </w: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210</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开发建设单位未按规定交存首期住宅专项维修资金的</w:t>
            </w:r>
            <w:bookmarkStart w:id="0" w:name="3_9"/>
            <w:bookmarkEnd w:id="0"/>
            <w:r w:rsidR="000D2E3C">
              <w:rPr>
                <w:rFonts w:ascii="宋体" w:eastAsia="宋体" w:hAnsi="宋体" w:hint="eastAsia"/>
                <w:sz w:val="18"/>
                <w:szCs w:val="18"/>
              </w:rPr>
              <w:t>行政处罚</w:t>
            </w:r>
          </w:p>
          <w:p w:rsidR="00DD0962" w:rsidRDefault="00DD0962" w:rsidP="000D2E3C">
            <w:pPr>
              <w:spacing w:before="240" w:line="300" w:lineRule="exact"/>
              <w:jc w:val="center"/>
              <w:rPr>
                <w:rFonts w:ascii="宋体" w:eastAsia="宋体" w:hAnsi="宋体"/>
                <w:sz w:val="18"/>
                <w:szCs w:val="18"/>
              </w:rPr>
            </w:pPr>
            <w:r>
              <w:rPr>
                <w:rFonts w:ascii="宋体" w:eastAsia="宋体" w:hAnsi="宋体" w:hint="eastAsia"/>
                <w:sz w:val="18"/>
                <w:szCs w:val="18"/>
              </w:rPr>
              <w:t>开发建设单位未按规定分摊维修、更新和改造费用的</w:t>
            </w:r>
            <w:r w:rsidR="000D2E3C">
              <w:rPr>
                <w:rFonts w:ascii="宋体" w:eastAsia="宋体" w:hAnsi="宋体" w:hint="eastAsia"/>
                <w:sz w:val="18"/>
                <w:szCs w:val="18"/>
              </w:rPr>
              <w:t>行政处罚</w:t>
            </w:r>
          </w:p>
        </w:tc>
        <w:tc>
          <w:tcPr>
            <w:tcW w:w="4199" w:type="dxa"/>
            <w:vAlign w:val="center"/>
          </w:tcPr>
          <w:p w:rsidR="000D2E3C" w:rsidRDefault="00DD0962" w:rsidP="000D2E3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《住宅专项维修资金管理办法》(建设部 财政部第165号)</w:t>
            </w:r>
            <w:r w:rsidR="000D2E3C">
              <w:rPr>
                <w:rFonts w:eastAsia="宋体" w:hint="eastAsia"/>
                <w:kern w:val="2"/>
                <w:sz w:val="18"/>
                <w:szCs w:val="18"/>
              </w:rPr>
              <w:t>第三十六条</w:t>
            </w:r>
          </w:p>
          <w:p w:rsidR="00DD0962" w:rsidRDefault="00DD0962" w:rsidP="00644FC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211</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违反本办法规定，挪用住宅专项维修资金的，</w:t>
            </w:r>
          </w:p>
          <w:p w:rsidR="00DD0962" w:rsidRDefault="00DD0962" w:rsidP="00644FCC">
            <w:pPr>
              <w:spacing w:before="240" w:line="300" w:lineRule="exact"/>
              <w:jc w:val="center"/>
              <w:rPr>
                <w:rFonts w:ascii="宋体" w:eastAsia="宋体" w:hAnsi="宋体"/>
                <w:sz w:val="18"/>
                <w:szCs w:val="18"/>
              </w:rPr>
            </w:pPr>
          </w:p>
        </w:tc>
        <w:tc>
          <w:tcPr>
            <w:tcW w:w="4199" w:type="dxa"/>
            <w:vAlign w:val="center"/>
          </w:tcPr>
          <w:p w:rsidR="00DD0962" w:rsidRDefault="00DD0962" w:rsidP="000D2E3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《住宅专项维修资金管理办法》(建设部 财政部第165号)第三十七条</w:t>
            </w:r>
          </w:p>
        </w:tc>
        <w:tc>
          <w:tcPr>
            <w:tcW w:w="2298" w:type="dxa"/>
          </w:tcPr>
          <w:p w:rsidR="00DD0962" w:rsidRDefault="000D2E3C"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DD0962" w:rsidTr="002E7958">
        <w:tblPrEx>
          <w:tblLook w:val="0000"/>
        </w:tblPrEx>
        <w:trPr>
          <w:trHeight w:val="200"/>
        </w:trPr>
        <w:tc>
          <w:tcPr>
            <w:tcW w:w="809" w:type="dxa"/>
          </w:tcPr>
          <w:p w:rsidR="00DD0962"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212</w:t>
            </w:r>
          </w:p>
        </w:tc>
        <w:tc>
          <w:tcPr>
            <w:tcW w:w="3811" w:type="dxa"/>
            <w:gridSpan w:val="2"/>
            <w:vAlign w:val="center"/>
          </w:tcPr>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（一）房地产经纪人员以个人名义承接房地产经纪业务和收取费用的；</w:t>
            </w:r>
          </w:p>
          <w:p w:rsidR="00DD0962" w:rsidRDefault="00DD0962" w:rsidP="00644FCC">
            <w:pPr>
              <w:spacing w:before="240"/>
              <w:jc w:val="center"/>
              <w:rPr>
                <w:rFonts w:ascii="宋体" w:eastAsia="宋体" w:hAnsi="宋体"/>
                <w:sz w:val="18"/>
                <w:szCs w:val="18"/>
              </w:rPr>
            </w:pPr>
            <w:r>
              <w:rPr>
                <w:rFonts w:ascii="宋体" w:eastAsia="宋体" w:hAnsi="宋体" w:hint="eastAsia"/>
                <w:sz w:val="18"/>
                <w:szCs w:val="18"/>
              </w:rPr>
              <w:t>（二）房地产经纪机构提供代办贷款、代办房地产登记等其他服务，未向委托人说明服务内容、收费标准等情况，并未经委托人同意的；</w:t>
            </w:r>
            <w:r>
              <w:rPr>
                <w:rFonts w:ascii="宋体" w:eastAsia="宋体" w:hAnsi="宋体" w:hint="eastAsia"/>
                <w:sz w:val="18"/>
                <w:szCs w:val="18"/>
              </w:rPr>
              <w:br/>
              <w:t>（三）房地产经纪服务合同未由从事该业务的一名房地产经纪人或者两名房地产经纪人协理签名的；</w:t>
            </w:r>
            <w:r>
              <w:rPr>
                <w:rFonts w:ascii="宋体" w:eastAsia="宋体" w:hAnsi="宋体" w:hint="eastAsia"/>
                <w:sz w:val="18"/>
                <w:szCs w:val="18"/>
              </w:rPr>
              <w:br/>
              <w:t>（四）房地产经纪机构签订房地产经纪服务合同前，不向交易当事人说明和书面告知规定事项的；</w:t>
            </w:r>
            <w:r>
              <w:rPr>
                <w:rFonts w:ascii="宋体" w:eastAsia="宋体" w:hAnsi="宋体" w:hint="eastAsia"/>
                <w:sz w:val="18"/>
                <w:szCs w:val="18"/>
              </w:rPr>
              <w:br/>
              <w:t>（五）房地产经纪机构未按照规定如实记录业务情况或者保存房地产经纪服务合同的。</w:t>
            </w:r>
          </w:p>
        </w:tc>
        <w:tc>
          <w:tcPr>
            <w:tcW w:w="4199" w:type="dxa"/>
            <w:vAlign w:val="center"/>
          </w:tcPr>
          <w:p w:rsidR="00DD0962" w:rsidRDefault="00DD0962" w:rsidP="000D2E3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《房地产经纪管理办法》(建设部 改革委 人力资源 第8号)第三十三条</w:t>
            </w:r>
          </w:p>
          <w:p w:rsidR="00DD0962" w:rsidRDefault="00DD0962" w:rsidP="00644FC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p>
        </w:tc>
        <w:tc>
          <w:tcPr>
            <w:tcW w:w="2298" w:type="dxa"/>
          </w:tcPr>
          <w:p w:rsidR="00DD0962"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D0962" w:rsidRDefault="00DD0962" w:rsidP="00644FCC">
            <w:pPr>
              <w:spacing w:before="240" w:line="560" w:lineRule="exact"/>
              <w:jc w:val="left"/>
              <w:rPr>
                <w:rFonts w:ascii="仿宋_GB2312" w:eastAsia="仿宋_GB2312" w:hAnsi="宋体" w:cs="宋体"/>
                <w:bCs/>
                <w:szCs w:val="21"/>
              </w:rPr>
            </w:pPr>
          </w:p>
        </w:tc>
      </w:tr>
      <w:tr w:rsidR="00A5184D" w:rsidTr="002E7958">
        <w:tblPrEx>
          <w:tblLook w:val="0000"/>
        </w:tblPrEx>
        <w:trPr>
          <w:trHeight w:val="260"/>
        </w:trPr>
        <w:tc>
          <w:tcPr>
            <w:tcW w:w="809" w:type="dxa"/>
          </w:tcPr>
          <w:p w:rsidR="00A5184D"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213</w:t>
            </w:r>
          </w:p>
        </w:tc>
        <w:tc>
          <w:tcPr>
            <w:tcW w:w="3811" w:type="dxa"/>
            <w:gridSpan w:val="2"/>
            <w:vAlign w:val="center"/>
          </w:tcPr>
          <w:p w:rsidR="00A5184D" w:rsidRDefault="00A5184D" w:rsidP="00644FCC">
            <w:pPr>
              <w:spacing w:before="240"/>
              <w:ind w:firstLineChars="200" w:firstLine="360"/>
              <w:jc w:val="center"/>
              <w:rPr>
                <w:rFonts w:ascii="宋体" w:eastAsia="宋体" w:hAnsi="宋体"/>
                <w:sz w:val="18"/>
                <w:szCs w:val="18"/>
              </w:rPr>
            </w:pPr>
            <w:r>
              <w:rPr>
                <w:rFonts w:ascii="宋体" w:eastAsia="宋体" w:hAnsi="宋体" w:hint="eastAsia"/>
                <w:sz w:val="18"/>
                <w:szCs w:val="18"/>
              </w:rPr>
              <w:t>房地产经纪机构</w:t>
            </w:r>
            <w:r w:rsidR="00D36FDB">
              <w:rPr>
                <w:rFonts w:ascii="宋体" w:eastAsia="宋体" w:hAnsi="宋体" w:hint="eastAsia"/>
                <w:sz w:val="18"/>
                <w:szCs w:val="18"/>
              </w:rPr>
              <w:t>未</w:t>
            </w:r>
            <w:r>
              <w:rPr>
                <w:rFonts w:ascii="宋体" w:eastAsia="宋体" w:hAnsi="宋体" w:hint="eastAsia"/>
                <w:sz w:val="18"/>
                <w:szCs w:val="18"/>
              </w:rPr>
              <w:t>在经营场所醒目位置标明房地产经纪服务项目、服务内容、收费标</w:t>
            </w:r>
            <w:r>
              <w:rPr>
                <w:rFonts w:ascii="宋体" w:eastAsia="宋体" w:hAnsi="宋体" w:hint="eastAsia"/>
                <w:sz w:val="18"/>
                <w:szCs w:val="18"/>
              </w:rPr>
              <w:lastRenderedPageBreak/>
              <w:t>准以及相关房地产价格和信息。</w:t>
            </w:r>
          </w:p>
          <w:p w:rsidR="00A5184D" w:rsidRDefault="00A5184D" w:rsidP="00644FCC">
            <w:pPr>
              <w:spacing w:before="240"/>
              <w:ind w:firstLine="450"/>
              <w:jc w:val="center"/>
              <w:rPr>
                <w:rFonts w:ascii="宋体" w:eastAsia="宋体" w:hAnsi="宋体"/>
                <w:sz w:val="18"/>
                <w:szCs w:val="18"/>
              </w:rPr>
            </w:pPr>
            <w:r>
              <w:rPr>
                <w:rFonts w:ascii="宋体" w:eastAsia="宋体" w:hAnsi="宋体" w:hint="eastAsia"/>
                <w:sz w:val="18"/>
                <w:szCs w:val="18"/>
              </w:rPr>
              <w:t>房地产经纪机构不得收取任何未予标明的费用；不得利用虚假或者使人误解的标价内容和标价方式进行价格欺诈；一项服务可以分解为多个项目和标准的，应当明确标示每一个项目和标准，不得混合标价、捆绑标价。</w:t>
            </w:r>
          </w:p>
          <w:p w:rsidR="00A5184D" w:rsidRDefault="00A5184D" w:rsidP="00644FCC">
            <w:pPr>
              <w:spacing w:before="240"/>
              <w:jc w:val="center"/>
              <w:rPr>
                <w:rFonts w:ascii="宋体" w:eastAsia="宋体" w:hAnsi="宋体"/>
                <w:sz w:val="18"/>
                <w:szCs w:val="18"/>
              </w:rPr>
            </w:pPr>
            <w:r>
              <w:rPr>
                <w:rFonts w:ascii="宋体" w:eastAsia="宋体" w:hAnsi="宋体" w:hint="eastAsia"/>
                <w:sz w:val="18"/>
                <w:szCs w:val="18"/>
              </w:rPr>
              <w:t>房地产经纪机构未完成房地产</w:t>
            </w:r>
            <w:r w:rsidR="000D2E3C">
              <w:rPr>
                <w:rFonts w:ascii="宋体" w:eastAsia="宋体" w:hAnsi="宋体" w:hint="eastAsia"/>
                <w:sz w:val="18"/>
                <w:szCs w:val="18"/>
              </w:rPr>
              <w:t>经纪服务合同约定事项，或者服务未达到房地产经纪服务合同约定标准</w:t>
            </w:r>
            <w:r>
              <w:rPr>
                <w:rFonts w:ascii="宋体" w:eastAsia="宋体" w:hAnsi="宋体" w:hint="eastAsia"/>
                <w:sz w:val="18"/>
                <w:szCs w:val="18"/>
              </w:rPr>
              <w:t>收取佣金。</w:t>
            </w:r>
          </w:p>
          <w:p w:rsidR="00A5184D" w:rsidRDefault="00A5184D" w:rsidP="00644FC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（一）捏造散布涨价信息，或者与房地产开发经营单位串通捂盘惜售、炒卖房号，操纵市场价格；（二）对交易当事人隐瞒真实的房屋交易信息，低价收进高价卖（租）出房屋赚取差价；构成价格违法行为的</w:t>
            </w:r>
          </w:p>
        </w:tc>
        <w:tc>
          <w:tcPr>
            <w:tcW w:w="4199" w:type="dxa"/>
            <w:vAlign w:val="center"/>
          </w:tcPr>
          <w:p w:rsidR="00A5184D" w:rsidRDefault="00A5184D" w:rsidP="000D2E3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lastRenderedPageBreak/>
              <w:t>《房地产经纪管理办法》(建设部 改革委 人力资源 第8号)</w:t>
            </w:r>
            <w:r w:rsidR="000D2E3C">
              <w:rPr>
                <w:rFonts w:eastAsia="宋体" w:hint="eastAsia"/>
                <w:kern w:val="2"/>
                <w:sz w:val="18"/>
                <w:szCs w:val="18"/>
              </w:rPr>
              <w:t xml:space="preserve"> 第十八条、第十九条、第二十五条第</w:t>
            </w:r>
            <w:r w:rsidR="000D2E3C">
              <w:rPr>
                <w:rFonts w:eastAsia="宋体" w:hint="eastAsia"/>
                <w:kern w:val="2"/>
                <w:sz w:val="18"/>
                <w:szCs w:val="18"/>
              </w:rPr>
              <w:lastRenderedPageBreak/>
              <w:t>（一）项、第（二）项、</w:t>
            </w:r>
            <w:r>
              <w:rPr>
                <w:rFonts w:eastAsia="宋体" w:hint="eastAsia"/>
                <w:kern w:val="2"/>
                <w:sz w:val="18"/>
                <w:szCs w:val="18"/>
              </w:rPr>
              <w:t>第三十四条</w:t>
            </w:r>
          </w:p>
        </w:tc>
        <w:tc>
          <w:tcPr>
            <w:tcW w:w="2298" w:type="dxa"/>
          </w:tcPr>
          <w:p w:rsidR="00A5184D"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lastRenderedPageBreak/>
              <w:t>公用事业管理股</w:t>
            </w:r>
          </w:p>
        </w:tc>
        <w:tc>
          <w:tcPr>
            <w:tcW w:w="2607" w:type="dxa"/>
          </w:tcPr>
          <w:p w:rsidR="00A5184D" w:rsidRDefault="00A5184D" w:rsidP="00644FCC">
            <w:pPr>
              <w:spacing w:before="240" w:line="560" w:lineRule="exact"/>
              <w:jc w:val="left"/>
              <w:rPr>
                <w:rFonts w:ascii="仿宋_GB2312" w:eastAsia="仿宋_GB2312" w:hAnsi="宋体" w:cs="宋体"/>
                <w:bCs/>
                <w:szCs w:val="21"/>
              </w:rPr>
            </w:pPr>
          </w:p>
        </w:tc>
      </w:tr>
      <w:tr w:rsidR="00D36FDB" w:rsidTr="002E7958">
        <w:tblPrEx>
          <w:tblLook w:val="0000"/>
        </w:tblPrEx>
        <w:trPr>
          <w:trHeight w:val="285"/>
        </w:trPr>
        <w:tc>
          <w:tcPr>
            <w:tcW w:w="809" w:type="dxa"/>
          </w:tcPr>
          <w:p w:rsidR="00D36FDB"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214</w:t>
            </w:r>
          </w:p>
        </w:tc>
        <w:tc>
          <w:tcPr>
            <w:tcW w:w="3811" w:type="dxa"/>
            <w:gridSpan w:val="2"/>
            <w:vAlign w:val="center"/>
          </w:tcPr>
          <w:p w:rsidR="00D36FDB" w:rsidRDefault="00D36FDB" w:rsidP="00644FCC">
            <w:pPr>
              <w:spacing w:before="240"/>
              <w:ind w:firstLineChars="200" w:firstLine="360"/>
              <w:jc w:val="center"/>
              <w:rPr>
                <w:rFonts w:ascii="宋体" w:eastAsia="宋体" w:hAnsi="宋体"/>
                <w:sz w:val="18"/>
                <w:szCs w:val="18"/>
              </w:rPr>
            </w:pPr>
            <w:r>
              <w:rPr>
                <w:rFonts w:ascii="宋体" w:eastAsia="宋体" w:hAnsi="宋体" w:hint="eastAsia"/>
                <w:sz w:val="18"/>
                <w:szCs w:val="18"/>
              </w:rPr>
              <w:t>违反《房地产经纪管理办法》第二十二条</w:t>
            </w:r>
            <w:r>
              <w:rPr>
                <w:rFonts w:ascii="宋体" w:eastAsia="宋体" w:hAnsi="宋体" w:hint="eastAsia"/>
                <w:color w:val="000000"/>
                <w:sz w:val="18"/>
                <w:szCs w:val="18"/>
              </w:rPr>
              <w:t>：</w:t>
            </w:r>
            <w:r>
              <w:rPr>
                <w:rFonts w:ascii="宋体" w:eastAsia="宋体" w:hAnsi="宋体" w:hint="eastAsia"/>
                <w:sz w:val="18"/>
                <w:szCs w:val="18"/>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房地产经纪机构与委托人签订房屋承购、承租经纪服务合同，应当查看委托人身份证明等有关资料。</w:t>
            </w:r>
          </w:p>
        </w:tc>
        <w:tc>
          <w:tcPr>
            <w:tcW w:w="4199" w:type="dxa"/>
            <w:vAlign w:val="center"/>
          </w:tcPr>
          <w:p w:rsidR="00D36FDB" w:rsidRDefault="00D36FDB" w:rsidP="000D2E3C">
            <w:pPr>
              <w:pStyle w:val="a3"/>
              <w:spacing w:before="240" w:line="300" w:lineRule="exact"/>
              <w:ind w:firstLineChars="200" w:firstLine="360"/>
              <w:jc w:val="center"/>
              <w:rPr>
                <w:rFonts w:ascii="宋体" w:eastAsia="宋体" w:hAnsi="宋体"/>
              </w:rPr>
            </w:pPr>
            <w:r>
              <w:rPr>
                <w:rFonts w:ascii="宋体" w:eastAsia="宋体" w:hAnsi="宋体" w:hint="eastAsia"/>
              </w:rPr>
              <w:t xml:space="preserve">《房地产经纪管理办法》(建设部 改革委 人力资源 第8号)第三十五条　</w:t>
            </w:r>
          </w:p>
        </w:tc>
        <w:tc>
          <w:tcPr>
            <w:tcW w:w="2298" w:type="dxa"/>
          </w:tcPr>
          <w:p w:rsidR="00D36FDB"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36FDB" w:rsidRDefault="00D36FDB" w:rsidP="00644FCC">
            <w:pPr>
              <w:spacing w:before="240" w:line="560" w:lineRule="exact"/>
              <w:jc w:val="left"/>
              <w:rPr>
                <w:rFonts w:ascii="仿宋_GB2312" w:eastAsia="仿宋_GB2312" w:hAnsi="宋体" w:cs="宋体"/>
                <w:bCs/>
                <w:szCs w:val="21"/>
              </w:rPr>
            </w:pPr>
          </w:p>
        </w:tc>
      </w:tr>
      <w:tr w:rsidR="00D36FDB" w:rsidTr="002E7958">
        <w:tblPrEx>
          <w:tblLook w:val="0000"/>
        </w:tblPrEx>
        <w:trPr>
          <w:trHeight w:val="245"/>
        </w:trPr>
        <w:tc>
          <w:tcPr>
            <w:tcW w:w="809" w:type="dxa"/>
          </w:tcPr>
          <w:p w:rsidR="00D36FDB"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lastRenderedPageBreak/>
              <w:t>215</w:t>
            </w:r>
          </w:p>
        </w:tc>
        <w:tc>
          <w:tcPr>
            <w:tcW w:w="3811" w:type="dxa"/>
            <w:gridSpan w:val="2"/>
            <w:vAlign w:val="center"/>
          </w:tcPr>
          <w:p w:rsidR="00D36FDB" w:rsidRDefault="00D36FDB" w:rsidP="00644FCC">
            <w:pPr>
              <w:spacing w:before="240"/>
              <w:jc w:val="center"/>
              <w:rPr>
                <w:rFonts w:ascii="宋体" w:eastAsia="宋体" w:hAnsi="宋体"/>
                <w:sz w:val="18"/>
                <w:szCs w:val="18"/>
              </w:rPr>
            </w:pPr>
            <w:r>
              <w:rPr>
                <w:rFonts w:ascii="宋体" w:eastAsia="宋体" w:hAnsi="宋体" w:hint="eastAsia"/>
                <w:sz w:val="18"/>
                <w:szCs w:val="18"/>
              </w:rPr>
              <w:t>违反《房地产经纪管理办法》第二十四条</w:t>
            </w:r>
            <w:r>
              <w:rPr>
                <w:rFonts w:ascii="宋体" w:eastAsia="宋体" w:hAnsi="宋体" w:hint="eastAsia"/>
                <w:color w:val="000000"/>
                <w:sz w:val="18"/>
                <w:szCs w:val="18"/>
              </w:rPr>
              <w:t>：</w:t>
            </w:r>
            <w:r>
              <w:rPr>
                <w:rFonts w:ascii="宋体" w:eastAsia="宋体" w:hAnsi="宋体" w:hint="eastAsia"/>
                <w:sz w:val="18"/>
                <w:szCs w:val="18"/>
              </w:rPr>
              <w:t>房地产交易当事人约定由房地产经纪机构代收代付交易资金的，应当通过房地产经纪机构在银行开设的客户交易结算资金专用存款账户划转交易资金。</w:t>
            </w:r>
          </w:p>
          <w:p w:rsidR="00D36FDB" w:rsidRDefault="00D36FDB" w:rsidP="00644FCC">
            <w:pPr>
              <w:spacing w:before="240"/>
              <w:jc w:val="center"/>
              <w:rPr>
                <w:rFonts w:ascii="宋体" w:eastAsia="宋体" w:hAnsi="宋体"/>
                <w:sz w:val="18"/>
                <w:szCs w:val="18"/>
              </w:rPr>
            </w:pPr>
            <w:r>
              <w:rPr>
                <w:rFonts w:ascii="宋体" w:eastAsia="宋体" w:hAnsi="宋体" w:hint="eastAsia"/>
                <w:sz w:val="18"/>
                <w:szCs w:val="18"/>
              </w:rPr>
              <w:t>交易资金的划转应当经过房地产交易资金支付方和房地产经纪机构的签字和盖章。</w:t>
            </w:r>
          </w:p>
        </w:tc>
        <w:tc>
          <w:tcPr>
            <w:tcW w:w="4199" w:type="dxa"/>
            <w:vAlign w:val="center"/>
          </w:tcPr>
          <w:p w:rsidR="00D36FDB" w:rsidRDefault="00D36FDB" w:rsidP="000D2E3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《房地产经纪管理办法》(建设部 改革委 人力资源 第8号)第三十六条</w:t>
            </w:r>
          </w:p>
        </w:tc>
        <w:tc>
          <w:tcPr>
            <w:tcW w:w="2298" w:type="dxa"/>
          </w:tcPr>
          <w:p w:rsidR="00D36FDB"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36FDB" w:rsidRDefault="00D36FDB" w:rsidP="00644FCC">
            <w:pPr>
              <w:spacing w:before="240" w:line="560" w:lineRule="exact"/>
              <w:jc w:val="left"/>
              <w:rPr>
                <w:rFonts w:ascii="仿宋_GB2312" w:eastAsia="仿宋_GB2312" w:hAnsi="宋体" w:cs="宋体"/>
                <w:bCs/>
                <w:szCs w:val="21"/>
              </w:rPr>
            </w:pPr>
          </w:p>
        </w:tc>
      </w:tr>
      <w:tr w:rsidR="00D36FDB" w:rsidTr="002E7958">
        <w:tblPrEx>
          <w:tblLook w:val="0000"/>
        </w:tblPrEx>
        <w:trPr>
          <w:trHeight w:val="285"/>
        </w:trPr>
        <w:tc>
          <w:tcPr>
            <w:tcW w:w="809" w:type="dxa"/>
          </w:tcPr>
          <w:p w:rsidR="00D36FDB" w:rsidRDefault="00644FCC" w:rsidP="00644FCC">
            <w:pPr>
              <w:spacing w:before="240" w:line="560" w:lineRule="exact"/>
              <w:jc w:val="center"/>
              <w:rPr>
                <w:rFonts w:ascii="仿宋_GB2312" w:eastAsia="仿宋_GB2312" w:hAnsi="宋体" w:cs="宋体"/>
                <w:bCs/>
                <w:szCs w:val="21"/>
              </w:rPr>
            </w:pPr>
            <w:r>
              <w:rPr>
                <w:rFonts w:ascii="仿宋_GB2312" w:eastAsia="仿宋_GB2312" w:hAnsi="宋体" w:cs="宋体" w:hint="eastAsia"/>
                <w:bCs/>
                <w:szCs w:val="21"/>
              </w:rPr>
              <w:t>216</w:t>
            </w:r>
          </w:p>
        </w:tc>
        <w:tc>
          <w:tcPr>
            <w:tcW w:w="3811" w:type="dxa"/>
            <w:gridSpan w:val="2"/>
            <w:vAlign w:val="center"/>
          </w:tcPr>
          <w:p w:rsidR="00D36FDB" w:rsidRDefault="00D36FDB" w:rsidP="00644FCC">
            <w:pPr>
              <w:spacing w:before="240" w:line="300" w:lineRule="exact"/>
              <w:jc w:val="center"/>
              <w:rPr>
                <w:rFonts w:ascii="宋体" w:eastAsia="宋体" w:hAnsi="宋体"/>
                <w:sz w:val="18"/>
                <w:szCs w:val="18"/>
              </w:rPr>
            </w:pPr>
            <w:r>
              <w:rPr>
                <w:rFonts w:ascii="宋体" w:eastAsia="宋体" w:hAnsi="宋体" w:hint="eastAsia"/>
                <w:sz w:val="18"/>
                <w:szCs w:val="18"/>
              </w:rPr>
              <w:t>违反《房地产经纪管理办法》第二十五条第（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p>
        </w:tc>
        <w:tc>
          <w:tcPr>
            <w:tcW w:w="4199" w:type="dxa"/>
            <w:vAlign w:val="center"/>
          </w:tcPr>
          <w:p w:rsidR="00D36FDB" w:rsidRDefault="00D36FDB" w:rsidP="000D2E3C">
            <w:pPr>
              <w:pStyle w:val="a5"/>
              <w:adjustRightInd w:val="0"/>
              <w:snapToGrid w:val="0"/>
              <w:spacing w:before="240" w:beforeAutospacing="0" w:after="0" w:afterAutospacing="0" w:line="300" w:lineRule="exact"/>
              <w:ind w:firstLineChars="200" w:firstLine="360"/>
              <w:jc w:val="center"/>
              <w:rPr>
                <w:rFonts w:eastAsia="宋体"/>
                <w:sz w:val="18"/>
                <w:szCs w:val="18"/>
              </w:rPr>
            </w:pPr>
            <w:r>
              <w:rPr>
                <w:rFonts w:eastAsia="宋体" w:hint="eastAsia"/>
                <w:sz w:val="18"/>
                <w:szCs w:val="18"/>
              </w:rPr>
              <w:t xml:space="preserve">《房地产经纪管理办法》(建设部 改革委 人力资源 第8号)第三十七条　</w:t>
            </w:r>
          </w:p>
        </w:tc>
        <w:tc>
          <w:tcPr>
            <w:tcW w:w="2298" w:type="dxa"/>
          </w:tcPr>
          <w:p w:rsidR="00D36FDB" w:rsidRDefault="007A7FB5" w:rsidP="00644FCC">
            <w:pPr>
              <w:spacing w:before="240" w:line="560" w:lineRule="exact"/>
              <w:jc w:val="left"/>
              <w:rPr>
                <w:rFonts w:ascii="仿宋_GB2312" w:eastAsia="仿宋_GB2312" w:hAnsi="宋体" w:cs="宋体"/>
                <w:bCs/>
                <w:szCs w:val="21"/>
              </w:rPr>
            </w:pPr>
            <w:r>
              <w:rPr>
                <w:rFonts w:ascii="仿宋_GB2312" w:eastAsia="仿宋_GB2312" w:hAnsi="宋体" w:cs="宋体" w:hint="eastAsia"/>
                <w:bCs/>
                <w:szCs w:val="21"/>
              </w:rPr>
              <w:t>公用事业管理股</w:t>
            </w:r>
          </w:p>
        </w:tc>
        <w:tc>
          <w:tcPr>
            <w:tcW w:w="2607" w:type="dxa"/>
          </w:tcPr>
          <w:p w:rsidR="00D36FDB" w:rsidRDefault="00D36FDB" w:rsidP="00644FCC">
            <w:pPr>
              <w:spacing w:before="240" w:line="560" w:lineRule="exact"/>
              <w:jc w:val="left"/>
              <w:rPr>
                <w:rFonts w:ascii="仿宋_GB2312" w:eastAsia="仿宋_GB2312" w:hAnsi="宋体" w:cs="宋体"/>
                <w:bCs/>
                <w:szCs w:val="21"/>
              </w:rPr>
            </w:pPr>
          </w:p>
        </w:tc>
      </w:tr>
    </w:tbl>
    <w:p w:rsidR="00A448AC" w:rsidRDefault="00A448AC" w:rsidP="00644FCC">
      <w:pPr>
        <w:spacing w:before="240" w:line="560" w:lineRule="exact"/>
        <w:jc w:val="left"/>
        <w:rPr>
          <w:rFonts w:ascii="仿宋_GB2312" w:eastAsia="仿宋_GB2312" w:hAnsi="宋体" w:cs="宋体"/>
          <w:bCs/>
          <w:szCs w:val="21"/>
        </w:rPr>
      </w:pPr>
    </w:p>
    <w:p w:rsidR="00A448AC" w:rsidRDefault="00A448AC">
      <w:pPr>
        <w:spacing w:line="560" w:lineRule="exact"/>
        <w:jc w:val="left"/>
        <w:rPr>
          <w:rFonts w:ascii="仿宋_GB2312" w:eastAsia="仿宋_GB2312" w:hAnsi="宋体" w:cs="宋体"/>
          <w:bCs/>
          <w:szCs w:val="21"/>
        </w:rPr>
      </w:pPr>
    </w:p>
    <w:sectPr w:rsidR="00A448AC" w:rsidSect="00A448AC">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99E" w:rsidRDefault="0065399E" w:rsidP="00A448AC">
      <w:r>
        <w:separator/>
      </w:r>
    </w:p>
  </w:endnote>
  <w:endnote w:type="continuationSeparator" w:id="0">
    <w:p w:rsidR="0065399E" w:rsidRDefault="0065399E" w:rsidP="00A44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58" w:rsidRDefault="002E795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E7958" w:rsidRDefault="002E7958">
                <w:pPr>
                  <w:pStyle w:val="a3"/>
                </w:pPr>
                <w:fldSimple w:instr=" PAGE  \* MERGEFORMAT ">
                  <w:r w:rsidR="0030395C">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99E" w:rsidRDefault="0065399E" w:rsidP="00A448AC">
      <w:r>
        <w:separator/>
      </w:r>
    </w:p>
  </w:footnote>
  <w:footnote w:type="continuationSeparator" w:id="0">
    <w:p w:rsidR="0065399E" w:rsidRDefault="0065399E" w:rsidP="00A44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3F5AEC"/>
    <w:rsid w:val="000D2E3C"/>
    <w:rsid w:val="00107436"/>
    <w:rsid w:val="002B09C4"/>
    <w:rsid w:val="002C00B4"/>
    <w:rsid w:val="002E133C"/>
    <w:rsid w:val="002E7958"/>
    <w:rsid w:val="0030395C"/>
    <w:rsid w:val="00374353"/>
    <w:rsid w:val="004432C4"/>
    <w:rsid w:val="005071F5"/>
    <w:rsid w:val="00551643"/>
    <w:rsid w:val="00644FCC"/>
    <w:rsid w:val="0065399E"/>
    <w:rsid w:val="00737DCF"/>
    <w:rsid w:val="007A7FB5"/>
    <w:rsid w:val="007C6E9F"/>
    <w:rsid w:val="0098425D"/>
    <w:rsid w:val="00A448AC"/>
    <w:rsid w:val="00A5184D"/>
    <w:rsid w:val="00B01386"/>
    <w:rsid w:val="00B646D8"/>
    <w:rsid w:val="00C9244F"/>
    <w:rsid w:val="00C96D17"/>
    <w:rsid w:val="00CC3CF4"/>
    <w:rsid w:val="00D36FDB"/>
    <w:rsid w:val="00DD0962"/>
    <w:rsid w:val="00FB4A1C"/>
    <w:rsid w:val="1E3F5AEC"/>
    <w:rsid w:val="1E8B69EA"/>
    <w:rsid w:val="64402F76"/>
    <w:rsid w:val="66E64E5B"/>
    <w:rsid w:val="69180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8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448AC"/>
    <w:pPr>
      <w:tabs>
        <w:tab w:val="center" w:pos="4153"/>
        <w:tab w:val="right" w:pos="8306"/>
      </w:tabs>
      <w:snapToGrid w:val="0"/>
      <w:jc w:val="left"/>
    </w:pPr>
    <w:rPr>
      <w:sz w:val="18"/>
    </w:rPr>
  </w:style>
  <w:style w:type="paragraph" w:styleId="a4">
    <w:name w:val="header"/>
    <w:basedOn w:val="a"/>
    <w:qFormat/>
    <w:rsid w:val="00A448A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448AC"/>
    <w:pPr>
      <w:widowControl/>
      <w:spacing w:before="100" w:beforeAutospacing="1" w:after="100" w:afterAutospacing="1"/>
      <w:jc w:val="left"/>
    </w:pPr>
    <w:rPr>
      <w:rFonts w:ascii="宋体" w:hAnsi="宋体" w:cs="宋体"/>
      <w:kern w:val="0"/>
      <w:sz w:val="24"/>
    </w:rPr>
  </w:style>
  <w:style w:type="table" w:styleId="a6">
    <w:name w:val="Table Grid"/>
    <w:basedOn w:val="a1"/>
    <w:qFormat/>
    <w:rsid w:val="00A448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
    <w:name w:val="zw"/>
    <w:basedOn w:val="a"/>
    <w:rsid w:val="00C9244F"/>
    <w:pPr>
      <w:widowControl/>
      <w:spacing w:before="100" w:beforeAutospacing="1" w:after="100" w:afterAutospacing="1"/>
      <w:jc w:val="left"/>
    </w:pPr>
    <w:rPr>
      <w:rFonts w:ascii="宋体" w:eastAsia="宋体" w:hAnsi="宋体" w:cs="宋体"/>
      <w:color w:val="000000"/>
      <w:kern w:val="0"/>
      <w:sz w:val="24"/>
    </w:rPr>
  </w:style>
  <w:style w:type="character" w:styleId="a7">
    <w:name w:val="Hyperlink"/>
    <w:basedOn w:val="a0"/>
    <w:rsid w:val="00DD0962"/>
    <w:rPr>
      <w:color w:val="0000FF"/>
      <w:u w:val="single"/>
    </w:rPr>
  </w:style>
  <w:style w:type="paragraph" w:styleId="a8">
    <w:name w:val="Balloon Text"/>
    <w:basedOn w:val="a"/>
    <w:link w:val="Char"/>
    <w:rsid w:val="00DD0962"/>
    <w:rPr>
      <w:rFonts w:ascii="仿宋_GB2312" w:eastAsia="仿宋_GB2312" w:hAnsi="Times New Roman" w:cs="Times New Roman"/>
      <w:sz w:val="18"/>
      <w:szCs w:val="18"/>
    </w:rPr>
  </w:style>
  <w:style w:type="character" w:customStyle="1" w:styleId="Char">
    <w:name w:val="批注框文本 Char"/>
    <w:basedOn w:val="a0"/>
    <w:link w:val="a8"/>
    <w:rsid w:val="00DD0962"/>
    <w:rPr>
      <w:rFonts w:ascii="仿宋_GB2312"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46</Pages>
  <Words>2700</Words>
  <Characters>15391</Characters>
  <Application>Microsoft Office Word</Application>
  <DocSecurity>0</DocSecurity>
  <Lines>128</Lines>
  <Paragraphs>36</Paragraphs>
  <ScaleCrop>false</ScaleCrop>
  <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王冰洋</dc:creator>
  <cp:lastModifiedBy>Administrator</cp:lastModifiedBy>
  <cp:revision>11</cp:revision>
  <cp:lastPrinted>2017-12-21T03:37:00Z</cp:lastPrinted>
  <dcterms:created xsi:type="dcterms:W3CDTF">2017-11-28T01:35:00Z</dcterms:created>
  <dcterms:modified xsi:type="dcterms:W3CDTF">2020-12-07T06:41:00Z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